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40" w:rsidRPr="00745140" w:rsidRDefault="00745140" w:rsidP="00745140">
      <w:pPr>
        <w:spacing w:after="150" w:line="288" w:lineRule="atLeast"/>
        <w:jc w:val="center"/>
        <w:outlineLvl w:val="0"/>
        <w:rPr>
          <w:rFonts w:ascii="Times New Roman" w:eastAsia="Times New Roman" w:hAnsi="Times New Roman" w:cs="Times New Roman"/>
          <w:b/>
          <w:kern w:val="36"/>
          <w:sz w:val="48"/>
          <w:szCs w:val="48"/>
          <w:lang w:val="en-GB" w:eastAsia="en-GB"/>
        </w:rPr>
      </w:pPr>
      <w:r w:rsidRPr="00745140">
        <w:rPr>
          <w:rFonts w:ascii="Times New Roman" w:eastAsia="Times New Roman" w:hAnsi="Times New Roman" w:cs="Times New Roman"/>
          <w:b/>
          <w:kern w:val="36"/>
          <w:sz w:val="48"/>
          <w:szCs w:val="48"/>
          <w:lang w:val="en-GB" w:eastAsia="en-GB"/>
        </w:rPr>
        <w:t>Zakon o suzbijanju diskriminacije</w:t>
      </w:r>
    </w:p>
    <w:p w:rsidR="00745140" w:rsidRPr="00745140" w:rsidRDefault="00745140" w:rsidP="00745140">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Pr>
          <w:rFonts w:ascii="Times New Roman" w:eastAsia="Times New Roman" w:hAnsi="Times New Roman" w:cs="Times New Roman"/>
          <w:b/>
          <w:color w:val="000000" w:themeColor="text1"/>
          <w:sz w:val="28"/>
          <w:szCs w:val="24"/>
          <w:lang w:val="en-GB" w:eastAsia="en-GB"/>
        </w:rPr>
        <w:t>(</w:t>
      </w:r>
      <w:r w:rsidRPr="00745140">
        <w:rPr>
          <w:rFonts w:ascii="Times New Roman" w:eastAsia="Times New Roman" w:hAnsi="Times New Roman" w:cs="Times New Roman"/>
          <w:b/>
          <w:color w:val="000000" w:themeColor="text1"/>
          <w:sz w:val="28"/>
          <w:szCs w:val="24"/>
          <w:lang w:val="en-GB" w:eastAsia="en-GB"/>
        </w:rPr>
        <w:t>N</w:t>
      </w:r>
      <w:r>
        <w:rPr>
          <w:rFonts w:ascii="Times New Roman" w:eastAsia="Times New Roman" w:hAnsi="Times New Roman" w:cs="Times New Roman"/>
          <w:b/>
          <w:color w:val="000000" w:themeColor="text1"/>
          <w:sz w:val="28"/>
          <w:szCs w:val="24"/>
          <w:lang w:val="en-GB" w:eastAsia="en-GB"/>
        </w:rPr>
        <w:t>arodne novine, br.</w:t>
      </w:r>
      <w:r w:rsidRPr="00745140">
        <w:rPr>
          <w:rFonts w:ascii="Times New Roman" w:eastAsia="Times New Roman" w:hAnsi="Times New Roman" w:cs="Times New Roman"/>
          <w:b/>
          <w:color w:val="000000" w:themeColor="text1"/>
          <w:sz w:val="28"/>
          <w:szCs w:val="24"/>
          <w:lang w:val="en-GB" w:eastAsia="en-GB"/>
        </w:rPr>
        <w:t> </w:t>
      </w:r>
      <w:bookmarkStart w:id="0" w:name="_GoBack"/>
      <w:r w:rsidRPr="00745140">
        <w:rPr>
          <w:rFonts w:ascii="Times New Roman" w:eastAsia="Times New Roman" w:hAnsi="Times New Roman" w:cs="Times New Roman"/>
          <w:b/>
          <w:color w:val="000000" w:themeColor="text1"/>
          <w:sz w:val="28"/>
          <w:szCs w:val="24"/>
          <w:lang w:val="en-GB" w:eastAsia="en-GB"/>
        </w:rPr>
        <w:fldChar w:fldCharType="begin"/>
      </w:r>
      <w:r w:rsidRPr="00745140">
        <w:rPr>
          <w:rFonts w:ascii="Times New Roman" w:eastAsia="Times New Roman" w:hAnsi="Times New Roman" w:cs="Times New Roman"/>
          <w:b/>
          <w:color w:val="000000" w:themeColor="text1"/>
          <w:sz w:val="28"/>
          <w:szCs w:val="24"/>
          <w:lang w:val="en-GB" w:eastAsia="en-GB"/>
        </w:rPr>
        <w:instrText xml:space="preserve"> HYPERLINK "https://www.zakon.hr/cms.htm?id=143" </w:instrText>
      </w:r>
      <w:r w:rsidRPr="00745140">
        <w:rPr>
          <w:rFonts w:ascii="Times New Roman" w:eastAsia="Times New Roman" w:hAnsi="Times New Roman" w:cs="Times New Roman"/>
          <w:b/>
          <w:color w:val="000000" w:themeColor="text1"/>
          <w:sz w:val="28"/>
          <w:szCs w:val="24"/>
          <w:lang w:val="en-GB" w:eastAsia="en-GB"/>
        </w:rPr>
        <w:fldChar w:fldCharType="separate"/>
      </w:r>
      <w:r w:rsidRPr="00745140">
        <w:rPr>
          <w:rFonts w:ascii="Times New Roman" w:eastAsia="Times New Roman" w:hAnsi="Times New Roman" w:cs="Times New Roman"/>
          <w:b/>
          <w:bCs/>
          <w:color w:val="000000" w:themeColor="text1"/>
          <w:sz w:val="28"/>
          <w:szCs w:val="24"/>
          <w:lang w:val="en-GB" w:eastAsia="en-GB"/>
        </w:rPr>
        <w:t>85/08</w:t>
      </w:r>
      <w:r w:rsidRPr="00745140">
        <w:rPr>
          <w:rFonts w:ascii="Times New Roman" w:eastAsia="Times New Roman" w:hAnsi="Times New Roman" w:cs="Times New Roman"/>
          <w:b/>
          <w:color w:val="000000" w:themeColor="text1"/>
          <w:sz w:val="28"/>
          <w:szCs w:val="24"/>
          <w:lang w:val="en-GB" w:eastAsia="en-GB"/>
        </w:rPr>
        <w:fldChar w:fldCharType="end"/>
      </w:r>
      <w:r w:rsidRPr="00745140">
        <w:rPr>
          <w:rFonts w:ascii="Times New Roman" w:eastAsia="Times New Roman" w:hAnsi="Times New Roman" w:cs="Times New Roman"/>
          <w:b/>
          <w:color w:val="000000" w:themeColor="text1"/>
          <w:sz w:val="28"/>
          <w:szCs w:val="24"/>
          <w:lang w:val="en-GB" w:eastAsia="en-GB"/>
        </w:rPr>
        <w:t>, </w:t>
      </w:r>
      <w:hyperlink r:id="rId6" w:history="1">
        <w:r w:rsidRPr="00745140">
          <w:rPr>
            <w:rFonts w:ascii="Times New Roman" w:eastAsia="Times New Roman" w:hAnsi="Times New Roman" w:cs="Times New Roman"/>
            <w:b/>
            <w:bCs/>
            <w:color w:val="000000" w:themeColor="text1"/>
            <w:sz w:val="28"/>
            <w:szCs w:val="24"/>
            <w:lang w:val="en-GB" w:eastAsia="en-GB"/>
          </w:rPr>
          <w:t>112/12</w:t>
        </w:r>
      </w:hyperlink>
      <w:bookmarkEnd w:id="0"/>
      <w:r>
        <w:rPr>
          <w:rFonts w:ascii="Times New Roman" w:eastAsia="Times New Roman" w:hAnsi="Times New Roman" w:cs="Times New Roman"/>
          <w:b/>
          <w:color w:val="000000" w:themeColor="text1"/>
          <w:sz w:val="28"/>
          <w:szCs w:val="24"/>
          <w:lang w:val="en-GB" w:eastAsia="en-GB"/>
        </w:rPr>
        <w:t>)</w:t>
      </w:r>
    </w:p>
    <w:p w:rsid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I. OPĆE ODREDBE</w:t>
      </w:r>
      <w:r w:rsidRPr="00745140">
        <w:rPr>
          <w:rFonts w:ascii="Times New Roman" w:eastAsia="Times New Roman" w:hAnsi="Times New Roman" w:cs="Times New Roman"/>
          <w:sz w:val="24"/>
          <w:szCs w:val="24"/>
          <w:lang w:val="en-GB" w:eastAsia="en-GB"/>
        </w:rPr>
        <w:b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Svrha zakona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Ovim se Zakonom osigurava zaštita i promicanje jednakosti kao najviše vrednote ustavnog poretka Republike Hrvatske, stvaraju se pretpostavke za ostvarivanje jednakih mogućnosti i uređuje zaštita od diskriminacije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Diskriminacijom u smislu ovoga Zakona smatra se stavljanje u nepovoljniji položaj bilo koje osobe po osnovi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kao i osobe povezane s njom rodbinskim ili drugim vezama.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Diskriminacijom se smatra i stavljanje neke osobe u nepovoljniji položaj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temelju pogrešne predodžbe o postojanju osnove za diskriminaciju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Članak 1.a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Ovaj Zakon sadrži odredbe koje su u skladu </w:t>
      </w:r>
      <w:proofErr w:type="gramStart"/>
      <w:r w:rsidRPr="00745140">
        <w:rPr>
          <w:rFonts w:ascii="Times New Roman" w:eastAsia="Times New Roman" w:hAnsi="Times New Roman" w:cs="Times New Roman"/>
          <w:sz w:val="24"/>
          <w:szCs w:val="24"/>
          <w:lang w:val="en-GB" w:eastAsia="en-GB"/>
        </w:rPr>
        <w:t>sa</w:t>
      </w:r>
      <w:proofErr w:type="gramEnd"/>
      <w:r w:rsidRPr="00745140">
        <w:rPr>
          <w:rFonts w:ascii="Times New Roman" w:eastAsia="Times New Roman" w:hAnsi="Times New Roman" w:cs="Times New Roman"/>
          <w:sz w:val="24"/>
          <w:szCs w:val="24"/>
          <w:lang w:val="en-GB" w:eastAsia="en-GB"/>
        </w:rPr>
        <w:t xml:space="preserve"> sljedećim aktima Europske unije: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 Direktiva Vijeća 2000/78/EZ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27. </w:t>
      </w:r>
      <w:proofErr w:type="gramStart"/>
      <w:r w:rsidRPr="00745140">
        <w:rPr>
          <w:rFonts w:ascii="Times New Roman" w:eastAsia="Times New Roman" w:hAnsi="Times New Roman" w:cs="Times New Roman"/>
          <w:sz w:val="24"/>
          <w:szCs w:val="24"/>
          <w:lang w:val="en-GB" w:eastAsia="en-GB"/>
        </w:rPr>
        <w:t>studenoga</w:t>
      </w:r>
      <w:proofErr w:type="gramEnd"/>
      <w:r w:rsidRPr="00745140">
        <w:rPr>
          <w:rFonts w:ascii="Times New Roman" w:eastAsia="Times New Roman" w:hAnsi="Times New Roman" w:cs="Times New Roman"/>
          <w:sz w:val="24"/>
          <w:szCs w:val="24"/>
          <w:lang w:val="en-GB" w:eastAsia="en-GB"/>
        </w:rPr>
        <w:t xml:space="preserve"> 2000. </w:t>
      </w:r>
      <w:proofErr w:type="gramStart"/>
      <w:r w:rsidRPr="00745140">
        <w:rPr>
          <w:rFonts w:ascii="Times New Roman" w:eastAsia="Times New Roman" w:hAnsi="Times New Roman" w:cs="Times New Roman"/>
          <w:sz w:val="24"/>
          <w:szCs w:val="24"/>
          <w:lang w:val="en-GB" w:eastAsia="en-GB"/>
        </w:rPr>
        <w:t>o</w:t>
      </w:r>
      <w:proofErr w:type="gramEnd"/>
      <w:r w:rsidRPr="00745140">
        <w:rPr>
          <w:rFonts w:ascii="Times New Roman" w:eastAsia="Times New Roman" w:hAnsi="Times New Roman" w:cs="Times New Roman"/>
          <w:sz w:val="24"/>
          <w:szCs w:val="24"/>
          <w:lang w:val="en-GB" w:eastAsia="en-GB"/>
        </w:rPr>
        <w:t xml:space="preserve"> uspostavi okvira za jednak tretman na području zapošljavanja i odabira zvanja (SL L 303, 2. 12. 2000.),</w:t>
      </w:r>
    </w:p>
    <w:p w:rsidR="00745140" w:rsidRPr="00745140" w:rsidRDefault="00745140" w:rsidP="00745140">
      <w:pPr>
        <w:spacing w:after="135" w:line="240" w:lineRule="auto"/>
        <w:rPr>
          <w:rFonts w:ascii="Times New Roman" w:eastAsia="Times New Roman" w:hAnsi="Times New Roman" w:cs="Times New Roman"/>
          <w:color w:val="000000" w:themeColor="text1"/>
          <w:sz w:val="24"/>
          <w:szCs w:val="24"/>
          <w:lang w:val="en-GB" w:eastAsia="en-GB"/>
        </w:rPr>
      </w:pPr>
      <w:r w:rsidRPr="00745140">
        <w:rPr>
          <w:rFonts w:ascii="Times New Roman" w:eastAsia="Times New Roman" w:hAnsi="Times New Roman" w:cs="Times New Roman"/>
          <w:color w:val="000000" w:themeColor="text1"/>
          <w:sz w:val="24"/>
          <w:szCs w:val="24"/>
          <w:lang w:val="en-GB" w:eastAsia="en-GB"/>
        </w:rPr>
        <w:t>– </w:t>
      </w:r>
      <w:hyperlink r:id="rId7" w:history="1">
        <w:r w:rsidRPr="00745140">
          <w:rPr>
            <w:rFonts w:ascii="Times New Roman" w:eastAsia="Times New Roman" w:hAnsi="Times New Roman" w:cs="Times New Roman"/>
            <w:bCs/>
            <w:color w:val="000000" w:themeColor="text1"/>
            <w:sz w:val="24"/>
            <w:szCs w:val="24"/>
            <w:lang w:val="en-GB" w:eastAsia="en-GB"/>
          </w:rPr>
          <w:t xml:space="preserve">Direktiva Vijeća 2000/43/EZ </w:t>
        </w:r>
        <w:proofErr w:type="gramStart"/>
        <w:r w:rsidRPr="00745140">
          <w:rPr>
            <w:rFonts w:ascii="Times New Roman" w:eastAsia="Times New Roman" w:hAnsi="Times New Roman" w:cs="Times New Roman"/>
            <w:bCs/>
            <w:color w:val="000000" w:themeColor="text1"/>
            <w:sz w:val="24"/>
            <w:szCs w:val="24"/>
            <w:lang w:val="en-GB" w:eastAsia="en-GB"/>
          </w:rPr>
          <w:t>od</w:t>
        </w:r>
        <w:proofErr w:type="gramEnd"/>
        <w:r w:rsidRPr="00745140">
          <w:rPr>
            <w:rFonts w:ascii="Times New Roman" w:eastAsia="Times New Roman" w:hAnsi="Times New Roman" w:cs="Times New Roman"/>
            <w:bCs/>
            <w:color w:val="000000" w:themeColor="text1"/>
            <w:sz w:val="24"/>
            <w:szCs w:val="24"/>
            <w:lang w:val="en-GB" w:eastAsia="en-GB"/>
          </w:rPr>
          <w:t xml:space="preserve"> 29. </w:t>
        </w:r>
        <w:proofErr w:type="gramStart"/>
        <w:r w:rsidRPr="00745140">
          <w:rPr>
            <w:rFonts w:ascii="Times New Roman" w:eastAsia="Times New Roman" w:hAnsi="Times New Roman" w:cs="Times New Roman"/>
            <w:bCs/>
            <w:color w:val="000000" w:themeColor="text1"/>
            <w:sz w:val="24"/>
            <w:szCs w:val="24"/>
            <w:lang w:val="en-GB" w:eastAsia="en-GB"/>
          </w:rPr>
          <w:t>lipnja</w:t>
        </w:r>
        <w:proofErr w:type="gramEnd"/>
        <w:r w:rsidRPr="00745140">
          <w:rPr>
            <w:rFonts w:ascii="Times New Roman" w:eastAsia="Times New Roman" w:hAnsi="Times New Roman" w:cs="Times New Roman"/>
            <w:bCs/>
            <w:color w:val="000000" w:themeColor="text1"/>
            <w:sz w:val="24"/>
            <w:szCs w:val="24"/>
            <w:lang w:val="en-GB" w:eastAsia="en-GB"/>
          </w:rPr>
          <w:t xml:space="preserve"> 2000. </w:t>
        </w:r>
        <w:proofErr w:type="gramStart"/>
        <w:r w:rsidRPr="00745140">
          <w:rPr>
            <w:rFonts w:ascii="Times New Roman" w:eastAsia="Times New Roman" w:hAnsi="Times New Roman" w:cs="Times New Roman"/>
            <w:bCs/>
            <w:color w:val="000000" w:themeColor="text1"/>
            <w:sz w:val="24"/>
            <w:szCs w:val="24"/>
            <w:lang w:val="en-GB" w:eastAsia="en-GB"/>
          </w:rPr>
          <w:t>o</w:t>
        </w:r>
        <w:proofErr w:type="gramEnd"/>
        <w:r w:rsidRPr="00745140">
          <w:rPr>
            <w:rFonts w:ascii="Times New Roman" w:eastAsia="Times New Roman" w:hAnsi="Times New Roman" w:cs="Times New Roman"/>
            <w:bCs/>
            <w:color w:val="000000" w:themeColor="text1"/>
            <w:sz w:val="24"/>
            <w:szCs w:val="24"/>
            <w:lang w:val="en-GB" w:eastAsia="en-GB"/>
          </w:rPr>
          <w:t xml:space="preserve"> primjeni načela ravnopravnosti osoba bez obzira na njihovo rasno ili etničko podrijetlo (SL L 180, 19. 7. 2000.)</w:t>
        </w:r>
      </w:hyperlink>
      <w:r w:rsidRPr="00745140">
        <w:rPr>
          <w:rFonts w:ascii="Times New Roman" w:eastAsia="Times New Roman" w:hAnsi="Times New Roman" w:cs="Times New Roman"/>
          <w:color w:val="000000" w:themeColor="text1"/>
          <w:sz w:val="24"/>
          <w:szCs w:val="24"/>
          <w:lang w:val="en-GB" w:eastAsia="en-GB"/>
        </w:rPr>
        <w:t>,</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color w:val="000000" w:themeColor="text1"/>
          <w:sz w:val="24"/>
          <w:szCs w:val="24"/>
          <w:lang w:val="en-GB" w:eastAsia="en-GB"/>
        </w:rPr>
        <w:t>– </w:t>
      </w:r>
      <w:hyperlink r:id="rId8" w:history="1">
        <w:r w:rsidRPr="00745140">
          <w:rPr>
            <w:rFonts w:ascii="Times New Roman" w:eastAsia="Times New Roman" w:hAnsi="Times New Roman" w:cs="Times New Roman"/>
            <w:bCs/>
            <w:color w:val="000000" w:themeColor="text1"/>
            <w:sz w:val="24"/>
            <w:szCs w:val="24"/>
            <w:lang w:val="en-GB" w:eastAsia="en-GB"/>
          </w:rPr>
          <w:t xml:space="preserve">Direktiva Vijeća 2004/113/EZ </w:t>
        </w:r>
        <w:proofErr w:type="gramStart"/>
        <w:r w:rsidRPr="00745140">
          <w:rPr>
            <w:rFonts w:ascii="Times New Roman" w:eastAsia="Times New Roman" w:hAnsi="Times New Roman" w:cs="Times New Roman"/>
            <w:bCs/>
            <w:color w:val="000000" w:themeColor="text1"/>
            <w:sz w:val="24"/>
            <w:szCs w:val="24"/>
            <w:lang w:val="en-GB" w:eastAsia="en-GB"/>
          </w:rPr>
          <w:t>od</w:t>
        </w:r>
        <w:proofErr w:type="gramEnd"/>
        <w:r w:rsidRPr="00745140">
          <w:rPr>
            <w:rFonts w:ascii="Times New Roman" w:eastAsia="Times New Roman" w:hAnsi="Times New Roman" w:cs="Times New Roman"/>
            <w:bCs/>
            <w:color w:val="000000" w:themeColor="text1"/>
            <w:sz w:val="24"/>
            <w:szCs w:val="24"/>
            <w:lang w:val="en-GB" w:eastAsia="en-GB"/>
          </w:rPr>
          <w:t xml:space="preserve"> 13. </w:t>
        </w:r>
        <w:proofErr w:type="gramStart"/>
        <w:r w:rsidRPr="00745140">
          <w:rPr>
            <w:rFonts w:ascii="Times New Roman" w:eastAsia="Times New Roman" w:hAnsi="Times New Roman" w:cs="Times New Roman"/>
            <w:bCs/>
            <w:color w:val="000000" w:themeColor="text1"/>
            <w:sz w:val="24"/>
            <w:szCs w:val="24"/>
            <w:lang w:val="en-GB" w:eastAsia="en-GB"/>
          </w:rPr>
          <w:t>prosinca</w:t>
        </w:r>
        <w:proofErr w:type="gramEnd"/>
        <w:r w:rsidRPr="00745140">
          <w:rPr>
            <w:rFonts w:ascii="Times New Roman" w:eastAsia="Times New Roman" w:hAnsi="Times New Roman" w:cs="Times New Roman"/>
            <w:bCs/>
            <w:color w:val="000000" w:themeColor="text1"/>
            <w:sz w:val="24"/>
            <w:szCs w:val="24"/>
            <w:lang w:val="en-GB" w:eastAsia="en-GB"/>
          </w:rPr>
          <w:t xml:space="preserve"> 2004. </w:t>
        </w:r>
        <w:proofErr w:type="gramStart"/>
        <w:r w:rsidRPr="00745140">
          <w:rPr>
            <w:rFonts w:ascii="Times New Roman" w:eastAsia="Times New Roman" w:hAnsi="Times New Roman" w:cs="Times New Roman"/>
            <w:bCs/>
            <w:color w:val="000000" w:themeColor="text1"/>
            <w:sz w:val="24"/>
            <w:szCs w:val="24"/>
            <w:lang w:val="en-GB" w:eastAsia="en-GB"/>
          </w:rPr>
          <w:t>kojom</w:t>
        </w:r>
        <w:proofErr w:type="gramEnd"/>
        <w:r w:rsidRPr="00745140">
          <w:rPr>
            <w:rFonts w:ascii="Times New Roman" w:eastAsia="Times New Roman" w:hAnsi="Times New Roman" w:cs="Times New Roman"/>
            <w:bCs/>
            <w:color w:val="000000" w:themeColor="text1"/>
            <w:sz w:val="24"/>
            <w:szCs w:val="24"/>
            <w:lang w:val="en-GB" w:eastAsia="en-GB"/>
          </w:rPr>
          <w:t xml:space="preserve"> se primjenjuje načelo ravnopravnosti muškaraca i žena u mogućnosti dobivanja i nabave roba, odnosno pružanja usluga</w:t>
        </w:r>
      </w:hyperlink>
      <w:r w:rsidRPr="00745140">
        <w:rPr>
          <w:rFonts w:ascii="Times New Roman" w:eastAsia="Times New Roman" w:hAnsi="Times New Roman" w:cs="Times New Roman"/>
          <w:sz w:val="24"/>
          <w:szCs w:val="24"/>
          <w:lang w:val="en-GB" w:eastAsia="en-GB"/>
        </w:rPr>
        <w:t> (SL L 373/37, 21. 12. 2004.),</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 Direktiva 2006/54/EZ Europskoga parlamenta i Vijeća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5. </w:t>
      </w:r>
      <w:proofErr w:type="gramStart"/>
      <w:r w:rsidRPr="00745140">
        <w:rPr>
          <w:rFonts w:ascii="Times New Roman" w:eastAsia="Times New Roman" w:hAnsi="Times New Roman" w:cs="Times New Roman"/>
          <w:sz w:val="24"/>
          <w:szCs w:val="24"/>
          <w:lang w:val="en-GB" w:eastAsia="en-GB"/>
        </w:rPr>
        <w:t>srpnja</w:t>
      </w:r>
      <w:proofErr w:type="gramEnd"/>
      <w:r w:rsidRPr="00745140">
        <w:rPr>
          <w:rFonts w:ascii="Times New Roman" w:eastAsia="Times New Roman" w:hAnsi="Times New Roman" w:cs="Times New Roman"/>
          <w:sz w:val="24"/>
          <w:szCs w:val="24"/>
          <w:lang w:val="en-GB" w:eastAsia="en-GB"/>
        </w:rPr>
        <w:t xml:space="preserve"> 2006. </w:t>
      </w:r>
      <w:proofErr w:type="gramStart"/>
      <w:r w:rsidRPr="00745140">
        <w:rPr>
          <w:rFonts w:ascii="Times New Roman" w:eastAsia="Times New Roman" w:hAnsi="Times New Roman" w:cs="Times New Roman"/>
          <w:sz w:val="24"/>
          <w:szCs w:val="24"/>
          <w:lang w:val="en-GB" w:eastAsia="en-GB"/>
        </w:rPr>
        <w:t>o</w:t>
      </w:r>
      <w:proofErr w:type="gramEnd"/>
      <w:r w:rsidRPr="00745140">
        <w:rPr>
          <w:rFonts w:ascii="Times New Roman" w:eastAsia="Times New Roman" w:hAnsi="Times New Roman" w:cs="Times New Roman"/>
          <w:sz w:val="24"/>
          <w:szCs w:val="24"/>
          <w:lang w:val="en-GB" w:eastAsia="en-GB"/>
        </w:rPr>
        <w:t xml:space="preserve"> provedbi načela jednakih mogućnosti i jednakoga tretiranja muškaraca i žena u pitanjima zapošljavanja i obavljanja zanimanja (SL L 204/23, 26. </w:t>
      </w:r>
      <w:proofErr w:type="gramStart"/>
      <w:r w:rsidRPr="00745140">
        <w:rPr>
          <w:rFonts w:ascii="Times New Roman" w:eastAsia="Times New Roman" w:hAnsi="Times New Roman" w:cs="Times New Roman"/>
          <w:sz w:val="24"/>
          <w:szCs w:val="24"/>
          <w:lang w:val="en-GB" w:eastAsia="en-GB"/>
        </w:rPr>
        <w:t>7. 2006.)</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II. OBLICI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Izravna i neizravna diskriminacija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Izravna diskriminacija je postupanje uvjetovano nekim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osnova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kojim se osoba stavlja ili je bila stavljena ili bi mogla biti stavljena u nepovoljniji položaj od druge osobe u usporedivoj situaciji.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 xml:space="preserve">(2) Neizravna diskriminacija postoji kada naizgled neutralna odredba, kriterij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praksa, stavlja ili bi mogla staviti osobe u nepovoljniji položaj po osnovi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u odnosu na druge osobe u usporedivoj situaciji, osim ako se takva odredba, kriterij ili praksa mogu objektivno opravdati legitimnim ciljem, a sredstva za njihovo postizanje su primjerena i nužna.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Uznemiravanje i spolno uznemiravanje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3.</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Uznemiravanje je svako neželjeno ponašanje uzrokovano nekim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osnova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koje ima za cilj ili stvarno predstavlja povredu dostojanstva osobe, a koje uzrokuje strah, neprijateljsko, ponižavajuće ili uvredljivo okruženje.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Spolno uznemiravanje je svako verbalno, neverbalno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tjelesno neželjeno ponašanje spolne naravi koje ima za cilj ili stvarno predstavlja povredu dostojanstva osobe, a posebice ako stvara zastrašujuće, neprijateljsko, ponižavajuće, omalovažavajuće ili uvredljivo okruženje.</w:t>
      </w:r>
      <w:r w:rsidRPr="00745140">
        <w:rPr>
          <w:rFonts w:ascii="Times New Roman" w:eastAsia="Times New Roman" w:hAnsi="Times New Roman" w:cs="Times New Roman"/>
          <w:sz w:val="24"/>
          <w:szCs w:val="24"/>
          <w:lang w:val="en-GB" w:eastAsia="en-GB"/>
        </w:rPr>
        <w:br/>
        <w:t xml:space="preserve">(3) Na uznemiravanje i spolno uznemiravanje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odgovarajući se način primjenjuju odredbe ovoga Zakona koje se odnose na diskriminaciju.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Poticanje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diskriminaciju i propuštanje razumne prilagodbe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4.</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Poticanje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diskriminaciju smatrat će se diskriminacijom u smislu odredaba ovoga Zakona.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Diskriminacijom u smislu ovoga Zakona smatrat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se i propust da se osobama s invaliditetom, sukladno njihovim specifičnim potrebama, omogući: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korištenje</w:t>
      </w:r>
      <w:proofErr w:type="gramEnd"/>
      <w:r w:rsidRPr="00745140">
        <w:rPr>
          <w:rFonts w:ascii="Times New Roman" w:eastAsia="Times New Roman" w:hAnsi="Times New Roman" w:cs="Times New Roman"/>
          <w:sz w:val="24"/>
          <w:szCs w:val="24"/>
          <w:lang w:val="en-GB" w:eastAsia="en-GB"/>
        </w:rPr>
        <w:t xml:space="preserve"> javno dostupnih resursa,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sudjelovanje</w:t>
      </w:r>
      <w:proofErr w:type="gramEnd"/>
      <w:r w:rsidRPr="00745140">
        <w:rPr>
          <w:rFonts w:ascii="Times New Roman" w:eastAsia="Times New Roman" w:hAnsi="Times New Roman" w:cs="Times New Roman"/>
          <w:sz w:val="24"/>
          <w:szCs w:val="24"/>
          <w:lang w:val="en-GB" w:eastAsia="en-GB"/>
        </w:rPr>
        <w:t xml:space="preserve"> u javnom i društvenom životu,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pristup</w:t>
      </w:r>
      <w:proofErr w:type="gramEnd"/>
      <w:r w:rsidRPr="00745140">
        <w:rPr>
          <w:rFonts w:ascii="Times New Roman" w:eastAsia="Times New Roman" w:hAnsi="Times New Roman" w:cs="Times New Roman"/>
          <w:sz w:val="24"/>
          <w:szCs w:val="24"/>
          <w:lang w:val="en-GB" w:eastAsia="en-GB"/>
        </w:rPr>
        <w:t xml:space="preserve"> radnom mjestu i odgovarajući uvjeti rada,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prilagodbom</w:t>
      </w:r>
      <w:proofErr w:type="gramEnd"/>
      <w:r w:rsidRPr="00745140">
        <w:rPr>
          <w:rFonts w:ascii="Times New Roman" w:eastAsia="Times New Roman" w:hAnsi="Times New Roman" w:cs="Times New Roman"/>
          <w:sz w:val="24"/>
          <w:szCs w:val="24"/>
          <w:lang w:val="en-GB" w:eastAsia="en-GB"/>
        </w:rPr>
        <w:t xml:space="preserve"> infrastrukture i prostora, korištenjem opreme i na drugi način koji nije nerazmjeran teret za onoga tko je to dužan omogućiti.</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Segregacija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5.</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Diskriminacijom iz članka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smatra se i segregacija.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Segregacija u smislu ovoga Zakona predstavlja prisilno i sustavno razdvajanje osoba po nekoj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osnova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Teži oblici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6.</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Težim oblikom diskriminacije u smislu ovoga Zakona smatrat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se diskriminacija počinjena prema određenoj osobi po više osnova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(višestruka diskriminacija), diskriminacija počinjena više puta (ponovljena diskriminacija), koja je počinjena kroz dulje vrijeme (produljena diskriminacija) ili koja posljedicama posebno teško pogađa žrtvu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 xml:space="preserve">(2) Sud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voditi računa o okolnostima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pri utvrđivanju visine naknade neimovinske štete te pri odmjeravanju kazne za prekršaje utvrđene ovim Zakonom.</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Zaštita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viktimizacije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7.</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Nitko ne smije biti doveden u nepovoljniji položaj zbog toga jer je u dobroj vjeri prijavio diskriminaciju, nazočio diskriminaciji, odbio nalog za diskriminatornim postupanjem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na bilo koji način sudjelovao u postupku vođenom povodom diskriminacije sukladno odredbama ovoga Zakona.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Područje primjene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8.</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Ovaj se Zakon primjenjuje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postupanje svih državnih tijela, tijela jedinica lokalne i područne (regionalne) samouprave, pravne osobe s javnim ovlastima te na postupanje svih pravnih i fizičkih osoba, osobito u područjima: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rada</w:t>
      </w:r>
      <w:proofErr w:type="gramEnd"/>
      <w:r w:rsidRPr="00745140">
        <w:rPr>
          <w:rFonts w:ascii="Times New Roman" w:eastAsia="Times New Roman" w:hAnsi="Times New Roman" w:cs="Times New Roman"/>
          <w:sz w:val="24"/>
          <w:szCs w:val="24"/>
          <w:lang w:val="en-GB" w:eastAsia="en-GB"/>
        </w:rPr>
        <w:t xml:space="preserve"> i radnih uvjeta; mogućnosti obavljanja samostalne ili nesamostalne djelatnosti, uključujući kriterije za odabir i uvjete pri zapošljavanju te napredovanju; pristup svim vrstama profesionalnog usmjeravanja, stručnog osposobljavanja i usavršavanja te prekvalifikacije,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obrazovanja</w:t>
      </w:r>
      <w:proofErr w:type="gramEnd"/>
      <w:r w:rsidRPr="00745140">
        <w:rPr>
          <w:rFonts w:ascii="Times New Roman" w:eastAsia="Times New Roman" w:hAnsi="Times New Roman" w:cs="Times New Roman"/>
          <w:sz w:val="24"/>
          <w:szCs w:val="24"/>
          <w:lang w:val="en-GB" w:eastAsia="en-GB"/>
        </w:rPr>
        <w:t>, znanosti i športa,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w:t>
      </w:r>
      <w:proofErr w:type="gramStart"/>
      <w:r w:rsidRPr="00745140">
        <w:rPr>
          <w:rFonts w:ascii="Times New Roman" w:eastAsia="Times New Roman" w:hAnsi="Times New Roman" w:cs="Times New Roman"/>
          <w:sz w:val="24"/>
          <w:szCs w:val="24"/>
          <w:lang w:val="en-GB" w:eastAsia="en-GB"/>
        </w:rPr>
        <w:t>socijalne</w:t>
      </w:r>
      <w:proofErr w:type="gramEnd"/>
      <w:r w:rsidRPr="00745140">
        <w:rPr>
          <w:rFonts w:ascii="Times New Roman" w:eastAsia="Times New Roman" w:hAnsi="Times New Roman" w:cs="Times New Roman"/>
          <w:sz w:val="24"/>
          <w:szCs w:val="24"/>
          <w:lang w:val="en-GB" w:eastAsia="en-GB"/>
        </w:rPr>
        <w:t xml:space="preserve"> sigurnosti, uključujući i područje socijalne skrbi, mirovinskog i zdravstvenog osiguranja te osiguranja za slučaj nezaposlenosti,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w:t>
      </w:r>
      <w:proofErr w:type="gramStart"/>
      <w:r w:rsidRPr="00745140">
        <w:rPr>
          <w:rFonts w:ascii="Times New Roman" w:eastAsia="Times New Roman" w:hAnsi="Times New Roman" w:cs="Times New Roman"/>
          <w:sz w:val="24"/>
          <w:szCs w:val="24"/>
          <w:lang w:val="en-GB" w:eastAsia="en-GB"/>
        </w:rPr>
        <w:t>zdravstvene</w:t>
      </w:r>
      <w:proofErr w:type="gramEnd"/>
      <w:r w:rsidRPr="00745140">
        <w:rPr>
          <w:rFonts w:ascii="Times New Roman" w:eastAsia="Times New Roman" w:hAnsi="Times New Roman" w:cs="Times New Roman"/>
          <w:sz w:val="24"/>
          <w:szCs w:val="24"/>
          <w:lang w:val="en-GB" w:eastAsia="en-GB"/>
        </w:rPr>
        <w:t xml:space="preserve"> zaštite,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5. </w:t>
      </w:r>
      <w:proofErr w:type="gramStart"/>
      <w:r w:rsidRPr="00745140">
        <w:rPr>
          <w:rFonts w:ascii="Times New Roman" w:eastAsia="Times New Roman" w:hAnsi="Times New Roman" w:cs="Times New Roman"/>
          <w:sz w:val="24"/>
          <w:szCs w:val="24"/>
          <w:lang w:val="en-GB" w:eastAsia="en-GB"/>
        </w:rPr>
        <w:t>pravosuđa</w:t>
      </w:r>
      <w:proofErr w:type="gramEnd"/>
      <w:r w:rsidRPr="00745140">
        <w:rPr>
          <w:rFonts w:ascii="Times New Roman" w:eastAsia="Times New Roman" w:hAnsi="Times New Roman" w:cs="Times New Roman"/>
          <w:sz w:val="24"/>
          <w:szCs w:val="24"/>
          <w:lang w:val="en-GB" w:eastAsia="en-GB"/>
        </w:rPr>
        <w:t xml:space="preserve"> i uprave,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6. </w:t>
      </w:r>
      <w:proofErr w:type="gramStart"/>
      <w:r w:rsidRPr="00745140">
        <w:rPr>
          <w:rFonts w:ascii="Times New Roman" w:eastAsia="Times New Roman" w:hAnsi="Times New Roman" w:cs="Times New Roman"/>
          <w:sz w:val="24"/>
          <w:szCs w:val="24"/>
          <w:lang w:val="en-GB" w:eastAsia="en-GB"/>
        </w:rPr>
        <w:t>stanovanja</w:t>
      </w:r>
      <w:proofErr w:type="gramEnd"/>
      <w:r w:rsidRPr="00745140">
        <w:rPr>
          <w:rFonts w:ascii="Times New Roman" w:eastAsia="Times New Roman" w:hAnsi="Times New Roman" w:cs="Times New Roman"/>
          <w:sz w:val="24"/>
          <w:szCs w:val="24"/>
          <w:lang w:val="en-GB" w:eastAsia="en-GB"/>
        </w:rPr>
        <w:t>,</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7. </w:t>
      </w:r>
      <w:proofErr w:type="gramStart"/>
      <w:r w:rsidRPr="00745140">
        <w:rPr>
          <w:rFonts w:ascii="Times New Roman" w:eastAsia="Times New Roman" w:hAnsi="Times New Roman" w:cs="Times New Roman"/>
          <w:sz w:val="24"/>
          <w:szCs w:val="24"/>
          <w:lang w:val="en-GB" w:eastAsia="en-GB"/>
        </w:rPr>
        <w:t>javnog</w:t>
      </w:r>
      <w:proofErr w:type="gramEnd"/>
      <w:r w:rsidRPr="00745140">
        <w:rPr>
          <w:rFonts w:ascii="Times New Roman" w:eastAsia="Times New Roman" w:hAnsi="Times New Roman" w:cs="Times New Roman"/>
          <w:sz w:val="24"/>
          <w:szCs w:val="24"/>
          <w:lang w:val="en-GB" w:eastAsia="en-GB"/>
        </w:rPr>
        <w:t xml:space="preserve"> informiranja i medija,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8. </w:t>
      </w:r>
      <w:proofErr w:type="gramStart"/>
      <w:r w:rsidRPr="00745140">
        <w:rPr>
          <w:rFonts w:ascii="Times New Roman" w:eastAsia="Times New Roman" w:hAnsi="Times New Roman" w:cs="Times New Roman"/>
          <w:sz w:val="24"/>
          <w:szCs w:val="24"/>
          <w:lang w:val="en-GB" w:eastAsia="en-GB"/>
        </w:rPr>
        <w:t>pristupa</w:t>
      </w:r>
      <w:proofErr w:type="gramEnd"/>
      <w:r w:rsidRPr="00745140">
        <w:rPr>
          <w:rFonts w:ascii="Times New Roman" w:eastAsia="Times New Roman" w:hAnsi="Times New Roman" w:cs="Times New Roman"/>
          <w:sz w:val="24"/>
          <w:szCs w:val="24"/>
          <w:lang w:val="en-GB" w:eastAsia="en-GB"/>
        </w:rPr>
        <w:t xml:space="preserve"> dobrima i uslugama te pružanju istih,</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9. </w:t>
      </w:r>
      <w:proofErr w:type="gramStart"/>
      <w:r w:rsidRPr="00745140">
        <w:rPr>
          <w:rFonts w:ascii="Times New Roman" w:eastAsia="Times New Roman" w:hAnsi="Times New Roman" w:cs="Times New Roman"/>
          <w:sz w:val="24"/>
          <w:szCs w:val="24"/>
          <w:lang w:val="en-GB" w:eastAsia="en-GB"/>
        </w:rPr>
        <w:t>članstva</w:t>
      </w:r>
      <w:proofErr w:type="gramEnd"/>
      <w:r w:rsidRPr="00745140">
        <w:rPr>
          <w:rFonts w:ascii="Times New Roman" w:eastAsia="Times New Roman" w:hAnsi="Times New Roman" w:cs="Times New Roman"/>
          <w:sz w:val="24"/>
          <w:szCs w:val="24"/>
          <w:lang w:val="en-GB" w:eastAsia="en-GB"/>
        </w:rPr>
        <w:t xml:space="preserve"> i djelovanja u sindikatima, organizacijama civilnoga društva, političkim strankama ili bilo kojim drugim organizacijama,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10. </w:t>
      </w:r>
      <w:proofErr w:type="gramStart"/>
      <w:r w:rsidRPr="00745140">
        <w:rPr>
          <w:rFonts w:ascii="Times New Roman" w:eastAsia="Times New Roman" w:hAnsi="Times New Roman" w:cs="Times New Roman"/>
          <w:sz w:val="24"/>
          <w:szCs w:val="24"/>
          <w:lang w:val="en-GB" w:eastAsia="en-GB"/>
        </w:rPr>
        <w:t>sudjelovanja</w:t>
      </w:r>
      <w:proofErr w:type="gramEnd"/>
      <w:r w:rsidRPr="00745140">
        <w:rPr>
          <w:rFonts w:ascii="Times New Roman" w:eastAsia="Times New Roman" w:hAnsi="Times New Roman" w:cs="Times New Roman"/>
          <w:sz w:val="24"/>
          <w:szCs w:val="24"/>
          <w:lang w:val="en-GB" w:eastAsia="en-GB"/>
        </w:rPr>
        <w:t xml:space="preserve"> u kulturnom i umjetničkom stvaralaštvu.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III. ZABRANA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Zabrana diskriminacije i iznimke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zabrane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9.</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Diskriminacija u svim pojavnim oblicima je zabranjena.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Iznimno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ne smatra se diskriminacijom stavljanje u nepovoljniji položaj u sljedećim slučajevima: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kada je takvo postupanje određeno zakonom radi očuvanja zdravlja, javne sigurnosti, održavanja javnog reda i mira, prevencije kaznenih djela i zaštite prava i sloboda drugih ljudi te ako su upotrijebljena sredstva u demokratskom društvu primjerena i nužna za postizanje željenog cilja, pod uvjetom da takvo postupanje ne dovodi do izravne ili neizravne </w:t>
      </w:r>
      <w:r w:rsidRPr="00745140">
        <w:rPr>
          <w:rFonts w:ascii="Times New Roman" w:eastAsia="Times New Roman" w:hAnsi="Times New Roman" w:cs="Times New Roman"/>
          <w:sz w:val="24"/>
          <w:szCs w:val="24"/>
          <w:lang w:val="en-GB" w:eastAsia="en-GB"/>
        </w:rPr>
        <w:lastRenderedPageBreak/>
        <w:t>diskriminacije na osnovi rasne ili etničke pripadnosti, boje kože, vjere, spola, nacionalnog i socijalnog podrijetla, spolne orijentacije i invaliditeta;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posebnih</w:t>
      </w:r>
      <w:proofErr w:type="gramEnd"/>
      <w:r w:rsidRPr="00745140">
        <w:rPr>
          <w:rFonts w:ascii="Times New Roman" w:eastAsia="Times New Roman" w:hAnsi="Times New Roman" w:cs="Times New Roman"/>
          <w:sz w:val="24"/>
          <w:szCs w:val="24"/>
          <w:lang w:val="en-GB" w:eastAsia="en-GB"/>
        </w:rPr>
        <w:t xml:space="preserve"> mjera koje uključuju bilo koju mjeru privremene naravi, koja je nužna i prikladna za ostvarivanje stvarne jednakosti društvenih skupina koje su u nepovoljnijem položaju, na temelju neke od osnova iz članka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kada je takvo postupanje temeljeno na odredbama zakona, podzakonskog akta, programa, mjera ili odluka u cilju poboljšanja položaja etničkih, vjerskih, jezičnih ili drugih manjina ili drugih skupina građana ili osoba diskriminiranih po osnovama iz članka 1.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3. provođenja mjera socijalne politike kojima se pogoduje osobama ili domaćinstvima težeg imovinskog ili socijalnog stanja pod uvjetom da takve mjere ne dovode do izravne ili neizravne diskriminacije na temelju spola, spolne orijentacije, rase, boje kože, etničke pripadnosti, vjerskog uvjerenja i invaliditeta;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w:t>
      </w:r>
      <w:proofErr w:type="gramStart"/>
      <w:r w:rsidRPr="00745140">
        <w:rPr>
          <w:rFonts w:ascii="Times New Roman" w:eastAsia="Times New Roman" w:hAnsi="Times New Roman" w:cs="Times New Roman"/>
          <w:sz w:val="24"/>
          <w:szCs w:val="24"/>
          <w:lang w:val="en-GB" w:eastAsia="en-GB"/>
        </w:rPr>
        <w:t>u</w:t>
      </w:r>
      <w:proofErr w:type="gramEnd"/>
      <w:r w:rsidRPr="00745140">
        <w:rPr>
          <w:rFonts w:ascii="Times New Roman" w:eastAsia="Times New Roman" w:hAnsi="Times New Roman" w:cs="Times New Roman"/>
          <w:sz w:val="24"/>
          <w:szCs w:val="24"/>
          <w:lang w:val="en-GB" w:eastAsia="en-GB"/>
        </w:rPr>
        <w:t xml:space="preserve"> odnosu na određeni posao kad je narav posla takva ili se posao obavlja u takvim uvjetima da značajke povezane s nekim od osnova iz članka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predstavljaju stvarni i odlučujući uvjet obavljanja posla ako je svrha koja se time želi postići opravdana i uvjet odmjeren;</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5. pri obavljanju profesionalnih aktivnosti, odnosno zasnivanju radnog odnosa, uključenju u članstvo te u djelovanju koje je u skladu s naukom i poslanjem crkve i vjerske zajednice upisane u Evidenciju vjerskih zajednica u Republici Hrvatskoj, te druge javne ili privatne organizacije čiji se sustav vrijednosti temelji na vjeri ili uvjerenju, a koja djeluje u skladu s Ustavom i zakonom, ako tako zahtijevaju vjerska doktrina ili uvjerenja, u slučaju kada zbog prirode tih aktivnosti ili okolnosti u kojima se obavljaju, vjera ili uvjerenje neke osobe predstavljaju istinski, zakonit i opravdan uvjet za obavljanje posla, uzimajući u obzir sustav vrijednosti te organizacije;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6.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temelju dobi pri ugovaranju premija osigurnina i drugih uvjeta u osiguranju na temelju opće prihvaćenih načela procjene rizika, u skladu s relevantnim i točnim statističkim podacima i pravilima aktuarske matematike ;</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7. </w:t>
      </w:r>
      <w:proofErr w:type="gramStart"/>
      <w:r w:rsidRPr="00745140">
        <w:rPr>
          <w:rFonts w:ascii="Times New Roman" w:eastAsia="Times New Roman" w:hAnsi="Times New Roman" w:cs="Times New Roman"/>
          <w:sz w:val="24"/>
          <w:szCs w:val="24"/>
          <w:lang w:val="en-GB" w:eastAsia="en-GB"/>
        </w:rPr>
        <w:t>u</w:t>
      </w:r>
      <w:proofErr w:type="gramEnd"/>
      <w:r w:rsidRPr="00745140">
        <w:rPr>
          <w:rFonts w:ascii="Times New Roman" w:eastAsia="Times New Roman" w:hAnsi="Times New Roman" w:cs="Times New Roman"/>
          <w:sz w:val="24"/>
          <w:szCs w:val="24"/>
          <w:lang w:val="en-GB" w:eastAsia="en-GB"/>
        </w:rPr>
        <w:t xml:space="preserve"> pristupu dobrima, uslugama i sportu te pružanju istih ako je pristup dobru i/ili usluzi namijenjen isključivo ili prvenstveno pripadnicima jednog spola ili osobama s invaliditetom pod uvjetom da je takvo postupanje objektivno i razumno opravdano legitimnim ciljem te ako su upotrijebljena sredstva primjerena i nužna cilju koji se želi postići;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8.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osnovi dobi, ako je takvo postupanje objektivno i razumno opravdano legitimnim ciljem, uključujući legitimne ciljeve socijalne politike, socijalne i zdravstvene zaštite, politike zapošljavanja, promicanja ciljeva tržišta rada i stručnog osposobljavanja, te ako su sredstva za njegovo postizanje primjerena i nužna. Primjerice, diskriminacijom se ne smatra: određivanje najniže ili najviše dobi i/ili profesionalnog iskustva i/ili stupnja obrazovanja kao uvjeta za zasnivanje radnog odnosa ili kao uvjeta za stjecanje drugih pogodnosti vezanih za radni odnos; određivanje prikladne i primjerene najviše dobi kao razloga za prestanak radnog odnosa, a koja je sukladna uvjetima za stjecanje prava na starosnu mirovinu, propisivanje dobi ili razumnog razdoblja zaposlenja kao uvjeta za stjecanje ili ostvarivanje prava na mirovinu, ili drugog prava iz sustava socijalne sigurnosti, uključujući i područje socijalne skrbi, mirovinskog i zdravstvenog osiguranja te osiguranja za slučaj nezaposlenosti i određivanje dobi kao uvjeta za pristup obrazovanju ili određenim dobrima ili uslugama, pod uvjetom da su zadovoljeni uvjeti iz prve rečenice ove točke;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9.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temelju državljanstva prema posebnim propisima;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 xml:space="preserve">10. </w:t>
      </w:r>
      <w:proofErr w:type="gramStart"/>
      <w:r w:rsidRPr="00745140">
        <w:rPr>
          <w:rFonts w:ascii="Times New Roman" w:eastAsia="Times New Roman" w:hAnsi="Times New Roman" w:cs="Times New Roman"/>
          <w:sz w:val="24"/>
          <w:szCs w:val="24"/>
          <w:lang w:val="en-GB" w:eastAsia="en-GB"/>
        </w:rPr>
        <w:t>kod</w:t>
      </w:r>
      <w:proofErr w:type="gramEnd"/>
      <w:r w:rsidRPr="00745140">
        <w:rPr>
          <w:rFonts w:ascii="Times New Roman" w:eastAsia="Times New Roman" w:hAnsi="Times New Roman" w:cs="Times New Roman"/>
          <w:sz w:val="24"/>
          <w:szCs w:val="24"/>
          <w:lang w:val="en-GB" w:eastAsia="en-GB"/>
        </w:rPr>
        <w:t xml:space="preserve"> stavljanja u nepovoljniji položaj pri uređivanju prava i obveza uređenih Obiteljskim zakonom, a osobito u svrhu legitimne zaštite prava i dobrobiti djece, zaštite javnog morala i pogodovanja braku, pri čemu upotrijebljena sredstva moraju biti primjerena i nužna.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Sve iznimke iz stavka 2.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trebaju ostvarivati svoj legitimni cilj za koji su određene i moraju biti primjerene i nužne za ostvarenje tog cilja.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Obveza prijavljivanja i davanja podataka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10.</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Tijela i osobe iz članka 8.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dužni su prijaviti osnovanu sumnju na diskriminaciju pučkom pravobranitelju ili posebnim pravobraniteljima, uz pristanak osobe za koju postoji sumnja da je žrtva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Tijela i osobe iz članka 8.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dužni su u roku od 15 dana dati sve podatke i tražene dokumente vezane uz diskriminaciju na zahtjev pučkog pravobranitelja ili posebnih pravobranitelja.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Pravo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naknadu štete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11.</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Žrtva diskriminacije po odredbama ovoga Zakona ima pravo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naknadu štete prema propisima koji uređuju obvezne odnose.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IV. INSTITUCIONALNI OKVIR</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Središnje tijelo nadležno za suzbijanje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12.</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Poslove središnjeg tijela nadležnog za suzbijanje diskriminacije obavlja pučki pravobranitelj.</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(2) Pučki pravobranitelj u okviru svoga rada: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zaprima</w:t>
      </w:r>
      <w:proofErr w:type="gramEnd"/>
      <w:r w:rsidRPr="00745140">
        <w:rPr>
          <w:rFonts w:ascii="Times New Roman" w:eastAsia="Times New Roman" w:hAnsi="Times New Roman" w:cs="Times New Roman"/>
          <w:sz w:val="24"/>
          <w:szCs w:val="24"/>
          <w:lang w:val="en-GB" w:eastAsia="en-GB"/>
        </w:rPr>
        <w:t xml:space="preserve"> prijave svih fizičkih i pravnih osoba iz članka 10.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fizičkim</w:t>
      </w:r>
      <w:proofErr w:type="gramEnd"/>
      <w:r w:rsidRPr="00745140">
        <w:rPr>
          <w:rFonts w:ascii="Times New Roman" w:eastAsia="Times New Roman" w:hAnsi="Times New Roman" w:cs="Times New Roman"/>
          <w:sz w:val="24"/>
          <w:szCs w:val="24"/>
          <w:lang w:val="en-GB" w:eastAsia="en-GB"/>
        </w:rPr>
        <w:t xml:space="preserve"> i pravnim osobama koje su podnijele pritužbu zbog diskriminacije pruža potrebne obavijesti o njihovim pravima i obvezama te mogućnostima sudske i druge zaštite,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w:t>
      </w:r>
      <w:proofErr w:type="gramStart"/>
      <w:r w:rsidRPr="00745140">
        <w:rPr>
          <w:rFonts w:ascii="Times New Roman" w:eastAsia="Times New Roman" w:hAnsi="Times New Roman" w:cs="Times New Roman"/>
          <w:sz w:val="24"/>
          <w:szCs w:val="24"/>
          <w:lang w:val="en-GB" w:eastAsia="en-GB"/>
        </w:rPr>
        <w:t>ako</w:t>
      </w:r>
      <w:proofErr w:type="gramEnd"/>
      <w:r w:rsidRPr="00745140">
        <w:rPr>
          <w:rFonts w:ascii="Times New Roman" w:eastAsia="Times New Roman" w:hAnsi="Times New Roman" w:cs="Times New Roman"/>
          <w:sz w:val="24"/>
          <w:szCs w:val="24"/>
          <w:lang w:val="en-GB" w:eastAsia="en-GB"/>
        </w:rPr>
        <w:t xml:space="preserve"> nije započet sudski postupak, ispituje pojedinačne prijave i poduzima radnje iz svoje nadležnosti potrebne za otklanjanje diskriminacije i zaštitu prava diskriminirane osobe,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w:t>
      </w:r>
      <w:proofErr w:type="gramStart"/>
      <w:r w:rsidRPr="00745140">
        <w:rPr>
          <w:rFonts w:ascii="Times New Roman" w:eastAsia="Times New Roman" w:hAnsi="Times New Roman" w:cs="Times New Roman"/>
          <w:sz w:val="24"/>
          <w:szCs w:val="24"/>
          <w:lang w:val="en-GB" w:eastAsia="en-GB"/>
        </w:rPr>
        <w:t>upozorava</w:t>
      </w:r>
      <w:proofErr w:type="gramEnd"/>
      <w:r w:rsidRPr="00745140">
        <w:rPr>
          <w:rFonts w:ascii="Times New Roman" w:eastAsia="Times New Roman" w:hAnsi="Times New Roman" w:cs="Times New Roman"/>
          <w:sz w:val="24"/>
          <w:szCs w:val="24"/>
          <w:lang w:val="en-GB" w:eastAsia="en-GB"/>
        </w:rPr>
        <w:t xml:space="preserve"> javnost na pojave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5. </w:t>
      </w:r>
      <w:proofErr w:type="gramStart"/>
      <w:r w:rsidRPr="00745140">
        <w:rPr>
          <w:rFonts w:ascii="Times New Roman" w:eastAsia="Times New Roman" w:hAnsi="Times New Roman" w:cs="Times New Roman"/>
          <w:sz w:val="24"/>
          <w:szCs w:val="24"/>
          <w:lang w:val="en-GB" w:eastAsia="en-GB"/>
        </w:rPr>
        <w:t>uz</w:t>
      </w:r>
      <w:proofErr w:type="gramEnd"/>
      <w:r w:rsidRPr="00745140">
        <w:rPr>
          <w:rFonts w:ascii="Times New Roman" w:eastAsia="Times New Roman" w:hAnsi="Times New Roman" w:cs="Times New Roman"/>
          <w:sz w:val="24"/>
          <w:szCs w:val="24"/>
          <w:lang w:val="en-GB" w:eastAsia="en-GB"/>
        </w:rPr>
        <w:t xml:space="preserve"> pristanak stranaka provodi postupak mirenja uz mogućnost sklapanja izvansudske nagodbe,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6. </w:t>
      </w:r>
      <w:proofErr w:type="gramStart"/>
      <w:r w:rsidRPr="00745140">
        <w:rPr>
          <w:rFonts w:ascii="Times New Roman" w:eastAsia="Times New Roman" w:hAnsi="Times New Roman" w:cs="Times New Roman"/>
          <w:sz w:val="24"/>
          <w:szCs w:val="24"/>
          <w:lang w:val="en-GB" w:eastAsia="en-GB"/>
        </w:rPr>
        <w:t>podnosi</w:t>
      </w:r>
      <w:proofErr w:type="gramEnd"/>
      <w:r w:rsidRPr="00745140">
        <w:rPr>
          <w:rFonts w:ascii="Times New Roman" w:eastAsia="Times New Roman" w:hAnsi="Times New Roman" w:cs="Times New Roman"/>
          <w:sz w:val="24"/>
          <w:szCs w:val="24"/>
          <w:lang w:val="en-GB" w:eastAsia="en-GB"/>
        </w:rPr>
        <w:t xml:space="preserve"> kaznene prijave u vezi sa slučajevima diskriminacije nadležnom državnom odvjetništvu,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7. </w:t>
      </w:r>
      <w:proofErr w:type="gramStart"/>
      <w:r w:rsidRPr="00745140">
        <w:rPr>
          <w:rFonts w:ascii="Times New Roman" w:eastAsia="Times New Roman" w:hAnsi="Times New Roman" w:cs="Times New Roman"/>
          <w:sz w:val="24"/>
          <w:szCs w:val="24"/>
          <w:lang w:val="en-GB" w:eastAsia="en-GB"/>
        </w:rPr>
        <w:t>prikuplja</w:t>
      </w:r>
      <w:proofErr w:type="gramEnd"/>
      <w:r w:rsidRPr="00745140">
        <w:rPr>
          <w:rFonts w:ascii="Times New Roman" w:eastAsia="Times New Roman" w:hAnsi="Times New Roman" w:cs="Times New Roman"/>
          <w:sz w:val="24"/>
          <w:szCs w:val="24"/>
          <w:lang w:val="en-GB" w:eastAsia="en-GB"/>
        </w:rPr>
        <w:t xml:space="preserve"> i analizira statističke podatke o slučajevima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8. </w:t>
      </w:r>
      <w:proofErr w:type="gramStart"/>
      <w:r w:rsidRPr="00745140">
        <w:rPr>
          <w:rFonts w:ascii="Times New Roman" w:eastAsia="Times New Roman" w:hAnsi="Times New Roman" w:cs="Times New Roman"/>
          <w:sz w:val="24"/>
          <w:szCs w:val="24"/>
          <w:lang w:val="en-GB" w:eastAsia="en-GB"/>
        </w:rPr>
        <w:t>u</w:t>
      </w:r>
      <w:proofErr w:type="gramEnd"/>
      <w:r w:rsidRPr="00745140">
        <w:rPr>
          <w:rFonts w:ascii="Times New Roman" w:eastAsia="Times New Roman" w:hAnsi="Times New Roman" w:cs="Times New Roman"/>
          <w:sz w:val="24"/>
          <w:szCs w:val="24"/>
          <w:lang w:val="en-GB" w:eastAsia="en-GB"/>
        </w:rPr>
        <w:t xml:space="preserve"> svom godišnjem izvješću, a po potrebi i izvanrednim izvješćem Hrvatski sabor izvješćuje o pojavama diskriminacije,</w:t>
      </w:r>
      <w:r w:rsidRPr="00745140">
        <w:rPr>
          <w:rFonts w:ascii="Times New Roman" w:eastAsia="Times New Roman" w:hAnsi="Times New Roman" w:cs="Times New Roman"/>
          <w:sz w:val="24"/>
          <w:szCs w:val="24"/>
          <w:lang w:val="en-GB" w:eastAsia="en-GB"/>
        </w:rPr>
        <w:br/>
        <w:t xml:space="preserve">9. </w:t>
      </w:r>
      <w:proofErr w:type="gramStart"/>
      <w:r w:rsidRPr="00745140">
        <w:rPr>
          <w:rFonts w:ascii="Times New Roman" w:eastAsia="Times New Roman" w:hAnsi="Times New Roman" w:cs="Times New Roman"/>
          <w:sz w:val="24"/>
          <w:szCs w:val="24"/>
          <w:lang w:val="en-GB" w:eastAsia="en-GB"/>
        </w:rPr>
        <w:t>provodi</w:t>
      </w:r>
      <w:proofErr w:type="gramEnd"/>
      <w:r w:rsidRPr="00745140">
        <w:rPr>
          <w:rFonts w:ascii="Times New Roman" w:eastAsia="Times New Roman" w:hAnsi="Times New Roman" w:cs="Times New Roman"/>
          <w:sz w:val="24"/>
          <w:szCs w:val="24"/>
          <w:lang w:val="en-GB" w:eastAsia="en-GB"/>
        </w:rPr>
        <w:t xml:space="preserve"> istraživanja u području diskriminacije, daje mišljenja i preporuke te predlaže Vladi Republike Hrvatske odgovarajuća zakonska i strateška rješenja.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Posebni pravobranitelji</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13.</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Pojedine poslove iz članka 12.</w:t>
      </w:r>
      <w:proofErr w:type="gramEnd"/>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2. </w:t>
      </w:r>
      <w:proofErr w:type="gramStart"/>
      <w:r w:rsidRPr="00745140">
        <w:rPr>
          <w:rFonts w:ascii="Times New Roman" w:eastAsia="Times New Roman" w:hAnsi="Times New Roman" w:cs="Times New Roman"/>
          <w:sz w:val="24"/>
          <w:szCs w:val="24"/>
          <w:lang w:val="en-GB" w:eastAsia="en-GB"/>
        </w:rPr>
        <w:t>točke</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do</w:t>
      </w:r>
      <w:proofErr w:type="gramEnd"/>
      <w:r w:rsidRPr="00745140">
        <w:rPr>
          <w:rFonts w:ascii="Times New Roman" w:eastAsia="Times New Roman" w:hAnsi="Times New Roman" w:cs="Times New Roman"/>
          <w:sz w:val="24"/>
          <w:szCs w:val="24"/>
          <w:lang w:val="en-GB" w:eastAsia="en-GB"/>
        </w:rPr>
        <w:t xml:space="preserve"> 6.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obavljaju posebni pravobranitelji kada je to utvrđeno posebnim zakonom.</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Vođenje evidencija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14.</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Sva pravosudna tijela dužna su voditi evidencije o sudskim predmetima vezanim za diskriminaciju i osnovama diskriminacije po kojima se ti postupci vode </w:t>
      </w:r>
      <w:proofErr w:type="gramStart"/>
      <w:r w:rsidRPr="00745140">
        <w:rPr>
          <w:rFonts w:ascii="Times New Roman" w:eastAsia="Times New Roman" w:hAnsi="Times New Roman" w:cs="Times New Roman"/>
          <w:sz w:val="24"/>
          <w:szCs w:val="24"/>
          <w:lang w:val="en-GB" w:eastAsia="en-GB"/>
        </w:rPr>
        <w:t>te</w:t>
      </w:r>
      <w:proofErr w:type="gramEnd"/>
      <w:r w:rsidRPr="00745140">
        <w:rPr>
          <w:rFonts w:ascii="Times New Roman" w:eastAsia="Times New Roman" w:hAnsi="Times New Roman" w:cs="Times New Roman"/>
          <w:sz w:val="24"/>
          <w:szCs w:val="24"/>
          <w:lang w:val="en-GB" w:eastAsia="en-GB"/>
        </w:rPr>
        <w:t xml:space="preserve"> ih dostavljati ministarstvu nadležnom za poslove pravosuđa.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(2) Posebni pravobranitelji dužni su voditi evidencije o slučajevima diskriminacije iz njihove nadležnosti.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Ministarstvo nadležno za poslove pravosuđa i posebni pravobranitelji iz stavka 2.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dužni su dostaviti evidencije i statističke podatke o sudskim predmetima vezanim za diskriminaciju, pučkom pravobranitelju do 1. </w:t>
      </w:r>
      <w:proofErr w:type="gramStart"/>
      <w:r w:rsidRPr="00745140">
        <w:rPr>
          <w:rFonts w:ascii="Times New Roman" w:eastAsia="Times New Roman" w:hAnsi="Times New Roman" w:cs="Times New Roman"/>
          <w:sz w:val="24"/>
          <w:szCs w:val="24"/>
          <w:lang w:val="en-GB" w:eastAsia="en-GB"/>
        </w:rPr>
        <w:t>veljače</w:t>
      </w:r>
      <w:proofErr w:type="gramEnd"/>
      <w:r w:rsidRPr="00745140">
        <w:rPr>
          <w:rFonts w:ascii="Times New Roman" w:eastAsia="Times New Roman" w:hAnsi="Times New Roman" w:cs="Times New Roman"/>
          <w:sz w:val="24"/>
          <w:szCs w:val="24"/>
          <w:lang w:val="en-GB" w:eastAsia="en-GB"/>
        </w:rPr>
        <w:t xml:space="preserve"> za prethodnu kalendarsku godinu.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(4) Pučki pravobranitelj i posebni pravobranitelji dužni su sve evidencije o slučajevima diskriminacije iz njihove nadležnosti iskazati po spolu.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Socijalni dijalog i suradnja s organizacijama civilnog društva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15.</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Pučki pravobranitelj pri izradi redovitih izvješća, mišljenja i preporuka o pojavama diskriminacije konzultirat će socijalne partnere i organizacije civilnog društva koje se bave zaštitom i promicanjem ljudskih prava, organizacije koje se bave zaštitom prava skupina izloženih visokom riziku diskriminacije, crkve i vjerske organizacije upisane u Evidenciju vjerskih zajednica u Republici Hrvatskoj na temelju Zakona o pravnom položaju vjerskih zajednica te Savjet za nacionalne manjine.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(2) U smislu ovoga Zakona socijalni partneri su reprezentativne udruge sindikata i poslodavaca više razine.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V. POSTUPAK PRED SUDOM</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Zajedničke odredbe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16.</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Svatko </w:t>
      </w:r>
      <w:proofErr w:type="gramStart"/>
      <w:r w:rsidRPr="00745140">
        <w:rPr>
          <w:rFonts w:ascii="Times New Roman" w:eastAsia="Times New Roman" w:hAnsi="Times New Roman" w:cs="Times New Roman"/>
          <w:sz w:val="24"/>
          <w:szCs w:val="24"/>
          <w:lang w:val="en-GB" w:eastAsia="en-GB"/>
        </w:rPr>
        <w:t>tko</w:t>
      </w:r>
      <w:proofErr w:type="gramEnd"/>
      <w:r w:rsidRPr="00745140">
        <w:rPr>
          <w:rFonts w:ascii="Times New Roman" w:eastAsia="Times New Roman" w:hAnsi="Times New Roman" w:cs="Times New Roman"/>
          <w:sz w:val="24"/>
          <w:szCs w:val="24"/>
          <w:lang w:val="en-GB" w:eastAsia="en-GB"/>
        </w:rPr>
        <w:t xml:space="preserve"> smatra da mu je zbog diskriminacije povrijeđeno neko pravo može tražiti zaštitu toga prava u postupku u kojem se o tom pravu odlučuje kao o glavnom pitanju, a može tražiti i zaštitu u posebnom postupku propisanom u članku 17.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Posebni postupci za zaštitu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diskriminacije u području rada i zapošljavanja smatrat će se sporovima iz radnih odnosa.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(3) Sud i druga tijela koja provode postupak dužna su radnje u postupku poduzimati hitno, nastojeći da se sve tvrdnje o diskriminaciji što prije ispitaju.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Posebne tužbe za zaštitu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17.</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(1) Osoba koja tvrdi da je žrtva diskriminacije po odredbama ovoga Zakona ovlaštena je podnijeti tužbu i tražiti: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utvrdi da je tuženik povrijedio tužiteljevo pravo na jednako postupanje, odnosno da radnja koju je poduzeo ili propustio može neposredno dovesti do povrede prava na jednako postupanje (tužba za utvrđenje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zabrani poduzimanje radnji kojima se krši ili može prekršiti tužiteljevo pravo na jednako postupanje, odnosno da se izvrše radnje kojima se uklanja diskriminacija ili njezine posljedice (tužba za zabranu ili otklanjanje diskriminacije),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naknadi imovinska i neimovinska šteta uzrokovana povredom prava zaštićenih ovim Zakonom (tužba za naknadu štete),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presuda kojom je utvrđena povreda prava na jednako postupanje na trošak tuženika objavi u medijima.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O zahtjevima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odlučuje sud primjenjujući odredbe Zakona o parničnom postupku, ako ovim Zakonom nije drukčije određeno.</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Zahtjevi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mogu se istaknuti zajedno sa zahtjevima za zaštitu drugih prava o kojima se odlučuje u parničnom postupku ako su svi zahtjevi u međusobnoj vezi i ako je isti sud stvarno nadležan za njih, bez obzira na to je li za te zahtjeve propisano rješavanje u redovitom ili u posebnom parničnom postupku, osim sporova o smetanju posjeda. </w:t>
      </w:r>
      <w:proofErr w:type="gramStart"/>
      <w:r w:rsidRPr="00745140">
        <w:rPr>
          <w:rFonts w:ascii="Times New Roman" w:eastAsia="Times New Roman" w:hAnsi="Times New Roman" w:cs="Times New Roman"/>
          <w:sz w:val="24"/>
          <w:szCs w:val="24"/>
          <w:lang w:val="en-GB" w:eastAsia="en-GB"/>
        </w:rPr>
        <w:t>U tom slučaju primjenjuju se mjerodavna pravila za vrstu spora o kojoj je riječ, ako ovim Zakonom nije drukčije određeno.</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Zahtjev za objavu presude iz stavka 1. </w:t>
      </w:r>
      <w:proofErr w:type="gramStart"/>
      <w:r w:rsidRPr="00745140">
        <w:rPr>
          <w:rFonts w:ascii="Times New Roman" w:eastAsia="Times New Roman" w:hAnsi="Times New Roman" w:cs="Times New Roman"/>
          <w:sz w:val="24"/>
          <w:szCs w:val="24"/>
          <w:lang w:val="en-GB" w:eastAsia="en-GB"/>
        </w:rPr>
        <w:t>točke</w:t>
      </w:r>
      <w:proofErr w:type="gramEnd"/>
      <w:r w:rsidRPr="00745140">
        <w:rPr>
          <w:rFonts w:ascii="Times New Roman" w:eastAsia="Times New Roman" w:hAnsi="Times New Roman" w:cs="Times New Roman"/>
          <w:sz w:val="24"/>
          <w:szCs w:val="24"/>
          <w:lang w:val="en-GB" w:eastAsia="en-GB"/>
        </w:rPr>
        <w:t xml:space="preserve"> 4.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sud će usvojiti ako utvrdi: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je do povrede prava na jednako postupanje došlo posredstvom medija, ili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je informacija o postupanju koje krši pravo na jednako postupanje bila objavljena u medijima, a objavljivanje presude je potrebno radi potpune naknade učinjene štete ili zaštite od nejednakog postupanja u budućim slučajevima.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(5) Ako usvoji zahtjev za objavom presude, sud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naložiti da se presuda objavi u cijelosti. Iznimno, sud može odrediti da se presuda objavi u dijelovima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da se iz teksta presude uklone određeni osobni podaci ako je to potrebno radi zaštite privatnosti stranaka i drugih osoba, a ne dovodi u pitanje svrhu pružene pravne zaštite.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(6) Presuda kojom se nalaže objava u medijima obvezuje nakladnika medija u kojem treba objaviti presudu, bez obzira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to je li bio stranka u postupku.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Nadležnost</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18.</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Ako ovim Zakonom nije drukčije određeno, za sporove po tužbi iz članka 17.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u prvom je stupnju stvarno nadležan općinski sud.</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Za sporove po tužbi iz članka 17.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nadležan je pored suda opće mjesne nadležnosti i sud na čijem području tužitelj ima prebivalište, odnosno boravište te sud mjesta gdje se dogodila šteta ili je počinjena radnja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Privremene mjere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19.</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 xml:space="preserve">(1) Prije pokretanja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u tijeku postupka povodom zahtjeva iz članka 17.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sud može, na prijedlog stranke, odrediti privremene mjere.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Na privremene mjere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na odgovarajući način se primjenjuju odredbe Ovršnog zakona. </w:t>
      </w:r>
      <w:proofErr w:type="gramStart"/>
      <w:r w:rsidRPr="00745140">
        <w:rPr>
          <w:rFonts w:ascii="Times New Roman" w:eastAsia="Times New Roman" w:hAnsi="Times New Roman" w:cs="Times New Roman"/>
          <w:sz w:val="24"/>
          <w:szCs w:val="24"/>
          <w:lang w:val="en-GB" w:eastAsia="en-GB"/>
        </w:rPr>
        <w:t>Iznimno, pretpostavke za određivanje privremenih mjera iz stavka 1.</w:t>
      </w:r>
      <w:proofErr w:type="gramEnd"/>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jesu: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je podnositelj zahtjeva učinio vjerojatnim da je povrijeđeno njegovo pravo na jednako postupanje te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je određivanje mjere potrebno radi otklanjanja opasnosti od nenadoknadive štete, osobito teške povrede prava na jednako postupanje, ili sprječavanja nasilja.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Teret dokazivanja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20.</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Ako stranka u sudskom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drugom postupku tvrdi da je povrijeđeno njezino pravo na jednako postupanje prema odredbama ovoga Zakona, dužna je učiniti vjerojatnim da je došlo do diskriminacije. U tom slučaju teret dokazivanja da nije bilo diskriminacije leži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protivnoj stranci.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Odredba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ne primjenjuje se u prekršajnom i kaznenom postupku.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Sudjelovanje trećih</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21.</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U parnicu povodom tužbe iz članka 17.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može se kao umješač na strani tužitelja diskriminacije pridružiti tijelo, organizacija, ustanova, udruga ili druga osoba koja se u okviru svoje djelatnosti bavi zaštitom prava na jednako postupanje u odnosu na skupine o čijim se pravima odlučuje u postupku. O sudjelovanju umješača odlučuje sud primjenjujući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odgovarajući način odredbe Zakona o parničnom postupku.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Sud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dopustiti sudjelovanje umješača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samo uz pristanak tužitelja.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Umješač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može poduzimati radnje u postupku i ima u postupku sva prava koja pripadaju umješaču.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Rok za ispunjenje činidbe, ovršnost</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22.</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U povodu zahtjeva iz članka 17.</w:t>
      </w:r>
      <w:proofErr w:type="gramEnd"/>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točke</w:t>
      </w:r>
      <w:proofErr w:type="gramEnd"/>
      <w:r w:rsidRPr="00745140">
        <w:rPr>
          <w:rFonts w:ascii="Times New Roman" w:eastAsia="Times New Roman" w:hAnsi="Times New Roman" w:cs="Times New Roman"/>
          <w:sz w:val="24"/>
          <w:szCs w:val="24"/>
          <w:lang w:val="en-GB" w:eastAsia="en-GB"/>
        </w:rPr>
        <w:t xml:space="preserve"> 2. </w:t>
      </w:r>
      <w:proofErr w:type="gramStart"/>
      <w:r w:rsidRPr="00745140">
        <w:rPr>
          <w:rFonts w:ascii="Times New Roman" w:eastAsia="Times New Roman" w:hAnsi="Times New Roman" w:cs="Times New Roman"/>
          <w:sz w:val="24"/>
          <w:szCs w:val="24"/>
          <w:lang w:val="en-GB" w:eastAsia="en-GB"/>
        </w:rPr>
        <w:t>i</w:t>
      </w:r>
      <w:proofErr w:type="gramEnd"/>
      <w:r w:rsidRPr="00745140">
        <w:rPr>
          <w:rFonts w:ascii="Times New Roman" w:eastAsia="Times New Roman" w:hAnsi="Times New Roman" w:cs="Times New Roman"/>
          <w:sz w:val="24"/>
          <w:szCs w:val="24"/>
          <w:lang w:val="en-GB" w:eastAsia="en-GB"/>
        </w:rPr>
        <w:t xml:space="preserve"> 4.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sud može odlučiti da žalba ne zadržava ovrhu ili odrediti kraći rok za ispunjenje činidbe koje su naložene tuženiku.</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Izvanredni pravni lijekovi</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23.</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U postupcima iz članka 17.</w:t>
      </w:r>
      <w:proofErr w:type="gramEnd"/>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revizija je uvijek dopuštena.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Udružna tužba za zaštitu </w:t>
      </w:r>
      <w:proofErr w:type="gramStart"/>
      <w:r w:rsidRPr="00745140">
        <w:rPr>
          <w:rFonts w:ascii="Times New Roman" w:eastAsia="Times New Roman" w:hAnsi="Times New Roman" w:cs="Times New Roman"/>
          <w:sz w:val="24"/>
          <w:szCs w:val="24"/>
          <w:lang w:val="en-GB" w:eastAsia="en-GB"/>
        </w:rPr>
        <w:t>od</w:t>
      </w:r>
      <w:proofErr w:type="gramEnd"/>
      <w:r w:rsidRPr="00745140">
        <w:rPr>
          <w:rFonts w:ascii="Times New Roman" w:eastAsia="Times New Roman" w:hAnsi="Times New Roman" w:cs="Times New Roman"/>
          <w:sz w:val="24"/>
          <w:szCs w:val="24"/>
          <w:lang w:val="en-GB" w:eastAsia="en-GB"/>
        </w:rPr>
        <w:t xml:space="preserve"> diskriminacije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24.</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Udruge, tijela, ustanove ili druge organizacije koje su osnovane u skladu sa zakonom, a imaju opravdani interes za zaštitu kolektivnih interesa određene skupine ili se u sklopu svoje djelatnosti bave zaštitom prava na jednako postupanje mogu podnijeti tužbu protiv osobe koja je povrijedila pravo na jednako postupanje, ako učine vjerojatnim da je postupanjem tuženika </w:t>
      </w:r>
      <w:r w:rsidRPr="00745140">
        <w:rPr>
          <w:rFonts w:ascii="Times New Roman" w:eastAsia="Times New Roman" w:hAnsi="Times New Roman" w:cs="Times New Roman"/>
          <w:sz w:val="24"/>
          <w:szCs w:val="24"/>
          <w:lang w:val="en-GB" w:eastAsia="en-GB"/>
        </w:rPr>
        <w:lastRenderedPageBreak/>
        <w:t>povrijeđeno pravo na jednako postupanje većeg broja osoba koje pretežno pripadaju skupini čija prava tužitelj štiti.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U tužbi iz stavka 1. </w:t>
      </w:r>
      <w:proofErr w:type="gramStart"/>
      <w:r w:rsidRPr="00745140">
        <w:rPr>
          <w:rFonts w:ascii="Times New Roman" w:eastAsia="Times New Roman" w:hAnsi="Times New Roman" w:cs="Times New Roman"/>
          <w:sz w:val="24"/>
          <w:szCs w:val="24"/>
          <w:lang w:val="en-GB" w:eastAsia="en-GB"/>
        </w:rPr>
        <w:t>mogu</w:t>
      </w:r>
      <w:proofErr w:type="gramEnd"/>
      <w:r w:rsidRPr="00745140">
        <w:rPr>
          <w:rFonts w:ascii="Times New Roman" w:eastAsia="Times New Roman" w:hAnsi="Times New Roman" w:cs="Times New Roman"/>
          <w:sz w:val="24"/>
          <w:szCs w:val="24"/>
          <w:lang w:val="en-GB" w:eastAsia="en-GB"/>
        </w:rPr>
        <w:t xml:space="preserve"> se istaknuti zahtjevi da se: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w:t>
      </w:r>
      <w:proofErr w:type="gramStart"/>
      <w:r w:rsidRPr="00745140">
        <w:rPr>
          <w:rFonts w:ascii="Times New Roman" w:eastAsia="Times New Roman" w:hAnsi="Times New Roman" w:cs="Times New Roman"/>
          <w:sz w:val="24"/>
          <w:szCs w:val="24"/>
          <w:lang w:val="en-GB" w:eastAsia="en-GB"/>
        </w:rPr>
        <w:t>utvrdi</w:t>
      </w:r>
      <w:proofErr w:type="gramEnd"/>
      <w:r w:rsidRPr="00745140">
        <w:rPr>
          <w:rFonts w:ascii="Times New Roman" w:eastAsia="Times New Roman" w:hAnsi="Times New Roman" w:cs="Times New Roman"/>
          <w:sz w:val="24"/>
          <w:szCs w:val="24"/>
          <w:lang w:val="en-GB" w:eastAsia="en-GB"/>
        </w:rPr>
        <w:t xml:space="preserve"> da je postupanje tuženika povrijedilo pravo na jednako postupanje u odnosu na članove skupine,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zabrani poduzimanje radnji kojima se krši ili može prekršiti pravo na jednako postupanje, odnosno da se izvrše radnje kojima se uklanja diskriminacija ili njezine posljedice u odnosu na članove skupine,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w:t>
      </w:r>
      <w:proofErr w:type="gramStart"/>
      <w:r w:rsidRPr="00745140">
        <w:rPr>
          <w:rFonts w:ascii="Times New Roman" w:eastAsia="Times New Roman" w:hAnsi="Times New Roman" w:cs="Times New Roman"/>
          <w:sz w:val="24"/>
          <w:szCs w:val="24"/>
          <w:lang w:val="en-GB" w:eastAsia="en-GB"/>
        </w:rPr>
        <w:t>da</w:t>
      </w:r>
      <w:proofErr w:type="gramEnd"/>
      <w:r w:rsidRPr="00745140">
        <w:rPr>
          <w:rFonts w:ascii="Times New Roman" w:eastAsia="Times New Roman" w:hAnsi="Times New Roman" w:cs="Times New Roman"/>
          <w:sz w:val="24"/>
          <w:szCs w:val="24"/>
          <w:lang w:val="en-GB" w:eastAsia="en-GB"/>
        </w:rPr>
        <w:t xml:space="preserve"> se presuda kojom je utvrđena povreda prava na jednako postupanje na trošak tuženika objavi u medijima.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O tužbi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u prvom stupnju odlučuje županijski sud opće mjesno nadležan za tuženika, ili županijski sud mjesta na kojem je počinjena radnja diskriminacije ili Županijski sud u Zagrebu.</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Ostale postupovne odredbe ovoga Zakona koje se odnose </w:t>
      </w:r>
      <w:proofErr w:type="gramStart"/>
      <w:r w:rsidRPr="00745140">
        <w:rPr>
          <w:rFonts w:ascii="Times New Roman" w:eastAsia="Times New Roman" w:hAnsi="Times New Roman" w:cs="Times New Roman"/>
          <w:sz w:val="24"/>
          <w:szCs w:val="24"/>
          <w:lang w:val="en-GB" w:eastAsia="en-GB"/>
        </w:rPr>
        <w:t>na</w:t>
      </w:r>
      <w:proofErr w:type="gramEnd"/>
      <w:r w:rsidRPr="00745140">
        <w:rPr>
          <w:rFonts w:ascii="Times New Roman" w:eastAsia="Times New Roman" w:hAnsi="Times New Roman" w:cs="Times New Roman"/>
          <w:sz w:val="24"/>
          <w:szCs w:val="24"/>
          <w:lang w:val="en-GB" w:eastAsia="en-GB"/>
        </w:rPr>
        <w:t xml:space="preserve"> tužbe iz članka 17. </w:t>
      </w:r>
      <w:proofErr w:type="gramStart"/>
      <w:r w:rsidRPr="00745140">
        <w:rPr>
          <w:rFonts w:ascii="Times New Roman" w:eastAsia="Times New Roman" w:hAnsi="Times New Roman" w:cs="Times New Roman"/>
          <w:sz w:val="24"/>
          <w:szCs w:val="24"/>
          <w:lang w:val="en-GB" w:eastAsia="en-GB"/>
        </w:rPr>
        <w:t>stavka</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na odgovarajući se način primjenjuju na tužbu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VI. PREKRŠAJNE ODREDBE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25.</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Tko s ciljem prouzročenja straha drugome ili stvaranja neprijateljskog, ponižavajućeg ili uvredljivog okruženja na temelju razlike u rasi, etničkoj pripadnosti, boji kože, spolu, jeziku, vjeri, političkom ili drugom uvjerenju, nacionalnom ili socijalnom podrijetlu, imovnom stanju, članstvu u sindikatu, društvenom položaju, bračnom ili obiteljskom statusu, dobi, zdravstvenom stanju, invaliditetu, genetskom naslijeđu, rodnom identitetu ili izražavanju i spolnoj orijentaciji povrijedi njegovo dostojanstvo, kaznit će se za prekršaj novčanom kaznom od 5.000,00 do 30.000,00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Kaznom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kaznit će se za prekršaj odgovorna osoba u pravnoj osobi, državnom tijelu, pravnoj osobi s javnim ovlastima i jedinici lokalne i područne (regionalne) samouprave.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Za prekršaj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koji učini obrtnik ili osoba koja obavlja drugu samostalnu djelatnost u vezi s obrtom ili djelatnošću koju obavlja, kaznit će se novčanom kaznom od 10.000,00 do 200.000,00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Za prekršaj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pravna osoba kaznit će se novčanom kaznom od 30.000,00 do 300.000,00 kuna.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26.</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Tko s ciljem prouzročenja straha drugome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stvaranja neprijateljskog, ponižavajućeg ili uvredljivog okruženja radnjama spolne naravi povrijedi njegovo dostojanstvo, kaznit će se za prekršaj novčanom kaznom od 5.000,00 do 40.000,00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Kaznom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kaznit će se za prekršaj odgovorna osoba u pravnoj osobi, državnom tijelu, pravnoj osobi s javnim ovlastima i jedinici lokalne i područne (regionalne) samouprave.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Za prekršaj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obrtnik ili osoba koja obavlja drugu samostalnu djelatnost kaznit će se novčanom kaznom od 10.000,00 do 250.000,00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lastRenderedPageBreak/>
        <w:t xml:space="preserve">(4) Za prekršaj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pravna osoba kaznit će se novčanom kaznom od 30.000,00 do 350.000,00 kuna.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27.</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(1) Odgovorna osoba u državnom tijelu i jedinici lokalne i područne (regionalne) samouprave koja na zahtjev pučkog pravobranitelja ili posebnog pravobranitelja, u roku od 30 dana od dana zaprimanja zahtjeva ne podnese očitovanja, podatke i dokumente vezane uz diskriminaciju i ne omogući uvid u njih kaznit će se za prekršaj novčanom kaznom od 1.000,00 do 5.000,00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(2) Kaznom iz stavka 1. ovoga članka kaznit će se za prekršaj odgovorna osoba u državnom tijelu i jedinici lokalne i područne (regionalne) samouprave koja na zahtjev pučkog pravobranitelja ili posebnog pravobranitelja u roku od 30 dana od dana zaprimanja zahtjeva ne omogući uvid u spis.</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28.</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(1) Tko s namjerom dovede u nepovoljniji položaj osobu koja je u dobroj vjeri prijavila diskriminaciju </w:t>
      </w:r>
      <w:proofErr w:type="gramStart"/>
      <w:r w:rsidRPr="00745140">
        <w:rPr>
          <w:rFonts w:ascii="Times New Roman" w:eastAsia="Times New Roman" w:hAnsi="Times New Roman" w:cs="Times New Roman"/>
          <w:sz w:val="24"/>
          <w:szCs w:val="24"/>
          <w:lang w:val="en-GB" w:eastAsia="en-GB"/>
        </w:rPr>
        <w:t>ili</w:t>
      </w:r>
      <w:proofErr w:type="gramEnd"/>
      <w:r w:rsidRPr="00745140">
        <w:rPr>
          <w:rFonts w:ascii="Times New Roman" w:eastAsia="Times New Roman" w:hAnsi="Times New Roman" w:cs="Times New Roman"/>
          <w:sz w:val="24"/>
          <w:szCs w:val="24"/>
          <w:lang w:val="en-GB" w:eastAsia="en-GB"/>
        </w:rPr>
        <w:t xml:space="preserve"> na bilo koji način sudjelovala u postupku zbog diskriminacije sukladno odredbama ovoga Zakona, kaznit će se za prekršaj novčanom kaznom od 1.000,00 do 20.000,00 kuna.</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(2) Kaznom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kaznit će se za prekršaj tko s namjerom dovede u nepovoljniji položaj osobu koja je nazočila diskriminaciji ili koja je odbila nalog za diskriminatornim postupanjem.</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(3) Za pokušaj iz stavka 1. </w:t>
      </w:r>
      <w:proofErr w:type="gramStart"/>
      <w:r w:rsidRPr="00745140">
        <w:rPr>
          <w:rFonts w:ascii="Times New Roman" w:eastAsia="Times New Roman" w:hAnsi="Times New Roman" w:cs="Times New Roman"/>
          <w:sz w:val="24"/>
          <w:szCs w:val="24"/>
          <w:lang w:val="en-GB" w:eastAsia="en-GB"/>
        </w:rPr>
        <w:t>i</w:t>
      </w:r>
      <w:proofErr w:type="gramEnd"/>
      <w:r w:rsidRPr="00745140">
        <w:rPr>
          <w:rFonts w:ascii="Times New Roman" w:eastAsia="Times New Roman" w:hAnsi="Times New Roman" w:cs="Times New Roman"/>
          <w:sz w:val="24"/>
          <w:szCs w:val="24"/>
          <w:lang w:val="en-GB" w:eastAsia="en-GB"/>
        </w:rPr>
        <w:t xml:space="preserve"> 2.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počinitelj će se kazniti.</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(4) Kaznom iz stavka 1.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kaznit će se za prekršaj odgovorna osoba u pravnoj osobi, državnom tijelu, pravnoj osobi s javnim ovlastima i jedinici lokalne i područne (regionalne) samouprave.</w:t>
      </w:r>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(5) Za prekršaj iz stavka 1. </w:t>
      </w:r>
      <w:proofErr w:type="gramStart"/>
      <w:r w:rsidRPr="00745140">
        <w:rPr>
          <w:rFonts w:ascii="Times New Roman" w:eastAsia="Times New Roman" w:hAnsi="Times New Roman" w:cs="Times New Roman"/>
          <w:sz w:val="24"/>
          <w:szCs w:val="24"/>
          <w:lang w:val="en-GB" w:eastAsia="en-GB"/>
        </w:rPr>
        <w:t>i</w:t>
      </w:r>
      <w:proofErr w:type="gramEnd"/>
      <w:r w:rsidRPr="00745140">
        <w:rPr>
          <w:rFonts w:ascii="Times New Roman" w:eastAsia="Times New Roman" w:hAnsi="Times New Roman" w:cs="Times New Roman"/>
          <w:sz w:val="24"/>
          <w:szCs w:val="24"/>
          <w:lang w:val="en-GB" w:eastAsia="en-GB"/>
        </w:rPr>
        <w:t xml:space="preserve"> 2.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obrtnik i osoba koja obavlja drugu samostalnu djelatnost kaznit će se novčanom kaznom od 5.000,00 do 150.000,00 kuna.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(6) Za prekršaj iz stavka 1. </w:t>
      </w:r>
      <w:proofErr w:type="gramStart"/>
      <w:r w:rsidRPr="00745140">
        <w:rPr>
          <w:rFonts w:ascii="Times New Roman" w:eastAsia="Times New Roman" w:hAnsi="Times New Roman" w:cs="Times New Roman"/>
          <w:sz w:val="24"/>
          <w:szCs w:val="24"/>
          <w:lang w:val="en-GB" w:eastAsia="en-GB"/>
        </w:rPr>
        <w:t>i</w:t>
      </w:r>
      <w:proofErr w:type="gramEnd"/>
      <w:r w:rsidRPr="00745140">
        <w:rPr>
          <w:rFonts w:ascii="Times New Roman" w:eastAsia="Times New Roman" w:hAnsi="Times New Roman" w:cs="Times New Roman"/>
          <w:sz w:val="24"/>
          <w:szCs w:val="24"/>
          <w:lang w:val="en-GB" w:eastAsia="en-GB"/>
        </w:rPr>
        <w:t xml:space="preserve"> 2.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članka pravna osoba kaznit će se novčanom kaznom od 20.000,00 do 200.000,00 kuna.</w:t>
      </w:r>
      <w:r w:rsidRPr="00745140">
        <w:rPr>
          <w:rFonts w:ascii="Times New Roman" w:eastAsia="Times New Roman" w:hAnsi="Times New Roman" w:cs="Times New Roman"/>
          <w:sz w:val="24"/>
          <w:szCs w:val="24"/>
          <w:lang w:val="en-GB" w:eastAsia="en-GB"/>
        </w:rPr>
        <w:br/>
      </w:r>
      <w:proofErr w:type="gramStart"/>
      <w:r w:rsidRPr="00745140">
        <w:rPr>
          <w:rFonts w:ascii="Times New Roman" w:eastAsia="Times New Roman" w:hAnsi="Times New Roman" w:cs="Times New Roman"/>
          <w:sz w:val="24"/>
          <w:szCs w:val="24"/>
          <w:lang w:val="en-GB" w:eastAsia="en-GB"/>
        </w:rPr>
        <w:t>Članak 29.</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Za prekršaje propisane ovim Zakonom, pored ovlaštenih tužitelja propisanih člankom 109.</w:t>
      </w:r>
      <w:proofErr w:type="gramEnd"/>
      <w:r w:rsidRPr="00745140">
        <w:rPr>
          <w:rFonts w:ascii="Times New Roman" w:eastAsia="Times New Roman" w:hAnsi="Times New Roman" w:cs="Times New Roman"/>
          <w:sz w:val="24"/>
          <w:szCs w:val="24"/>
          <w:lang w:val="en-GB" w:eastAsia="en-GB"/>
        </w:rPr>
        <w:t xml:space="preserve"> </w:t>
      </w:r>
      <w:proofErr w:type="gramStart"/>
      <w:r w:rsidRPr="00745140">
        <w:rPr>
          <w:rFonts w:ascii="Times New Roman" w:eastAsia="Times New Roman" w:hAnsi="Times New Roman" w:cs="Times New Roman"/>
          <w:sz w:val="24"/>
          <w:szCs w:val="24"/>
          <w:lang w:val="en-GB" w:eastAsia="en-GB"/>
        </w:rPr>
        <w:t>stavkom</w:t>
      </w:r>
      <w:proofErr w:type="gramEnd"/>
      <w:r w:rsidRPr="00745140">
        <w:rPr>
          <w:rFonts w:ascii="Times New Roman" w:eastAsia="Times New Roman" w:hAnsi="Times New Roman" w:cs="Times New Roman"/>
          <w:sz w:val="24"/>
          <w:szCs w:val="24"/>
          <w:lang w:val="en-GB" w:eastAsia="en-GB"/>
        </w:rPr>
        <w:t xml:space="preserve"> 1. </w:t>
      </w:r>
      <w:proofErr w:type="gramStart"/>
      <w:r w:rsidRPr="00745140">
        <w:rPr>
          <w:rFonts w:ascii="Times New Roman" w:eastAsia="Times New Roman" w:hAnsi="Times New Roman" w:cs="Times New Roman"/>
          <w:sz w:val="24"/>
          <w:szCs w:val="24"/>
          <w:lang w:val="en-GB" w:eastAsia="en-GB"/>
        </w:rPr>
        <w:t>Prekršajnog zakona, optužni prijedlog može podnijeti pučki pravobranitelj i posebni pravobranitelj.</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b/>
          <w:bCs/>
          <w:sz w:val="24"/>
          <w:szCs w:val="24"/>
          <w:lang w:val="en-GB" w:eastAsia="en-GB"/>
        </w:rPr>
        <w:t>VII. PRIJELAZNE I ZAVRŠNE ODREDBE</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30.</w:t>
      </w:r>
      <w:proofErr w:type="gramEnd"/>
    </w:p>
    <w:p w:rsidR="0074514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Ministarstvo nadležno za poslove pravosuđa objavit </w:t>
      </w:r>
      <w:proofErr w:type="gramStart"/>
      <w:r w:rsidRPr="00745140">
        <w:rPr>
          <w:rFonts w:ascii="Times New Roman" w:eastAsia="Times New Roman" w:hAnsi="Times New Roman" w:cs="Times New Roman"/>
          <w:sz w:val="24"/>
          <w:szCs w:val="24"/>
          <w:lang w:val="en-GB" w:eastAsia="en-GB"/>
        </w:rPr>
        <w:t>će</w:t>
      </w:r>
      <w:proofErr w:type="gramEnd"/>
      <w:r w:rsidRPr="00745140">
        <w:rPr>
          <w:rFonts w:ascii="Times New Roman" w:eastAsia="Times New Roman" w:hAnsi="Times New Roman" w:cs="Times New Roman"/>
          <w:sz w:val="24"/>
          <w:szCs w:val="24"/>
          <w:lang w:val="en-GB" w:eastAsia="en-GB"/>
        </w:rPr>
        <w:t xml:space="preserve"> obrasce za statističko praćenje vezano uz članak 14. </w:t>
      </w:r>
      <w:proofErr w:type="gramStart"/>
      <w:r w:rsidRPr="00745140">
        <w:rPr>
          <w:rFonts w:ascii="Times New Roman" w:eastAsia="Times New Roman" w:hAnsi="Times New Roman" w:cs="Times New Roman"/>
          <w:sz w:val="24"/>
          <w:szCs w:val="24"/>
          <w:lang w:val="en-GB" w:eastAsia="en-GB"/>
        </w:rPr>
        <w:t>ovoga</w:t>
      </w:r>
      <w:proofErr w:type="gramEnd"/>
      <w:r w:rsidRPr="00745140">
        <w:rPr>
          <w:rFonts w:ascii="Times New Roman" w:eastAsia="Times New Roman" w:hAnsi="Times New Roman" w:cs="Times New Roman"/>
          <w:sz w:val="24"/>
          <w:szCs w:val="24"/>
          <w:lang w:val="en-GB" w:eastAsia="en-GB"/>
        </w:rPr>
        <w:t xml:space="preserve"> Zakona u »Narodnim novinama« u roku od 30 dana od dana stupanja na snagu ovoga Zakona.</w:t>
      </w:r>
    </w:p>
    <w:p w:rsidR="00745140" w:rsidRPr="00745140" w:rsidRDefault="00745140" w:rsidP="00745140">
      <w:pPr>
        <w:spacing w:after="135" w:line="240" w:lineRule="auto"/>
        <w:jc w:val="center"/>
        <w:rPr>
          <w:rFonts w:ascii="Times New Roman" w:eastAsia="Times New Roman" w:hAnsi="Times New Roman" w:cs="Times New Roman"/>
          <w:sz w:val="24"/>
          <w:szCs w:val="24"/>
          <w:lang w:val="en-GB" w:eastAsia="en-GB"/>
        </w:rPr>
      </w:pPr>
      <w:proofErr w:type="gramStart"/>
      <w:r w:rsidRPr="00745140">
        <w:rPr>
          <w:rFonts w:ascii="Times New Roman" w:eastAsia="Times New Roman" w:hAnsi="Times New Roman" w:cs="Times New Roman"/>
          <w:sz w:val="24"/>
          <w:szCs w:val="24"/>
          <w:lang w:val="en-GB" w:eastAsia="en-GB"/>
        </w:rPr>
        <w:t>Članak 31.</w:t>
      </w:r>
      <w:proofErr w:type="gramEnd"/>
    </w:p>
    <w:p w:rsidR="00F54A60" w:rsidRPr="00745140" w:rsidRDefault="00745140" w:rsidP="00745140">
      <w:pPr>
        <w:spacing w:after="135" w:line="240" w:lineRule="auto"/>
        <w:rPr>
          <w:rFonts w:ascii="Times New Roman" w:eastAsia="Times New Roman" w:hAnsi="Times New Roman" w:cs="Times New Roman"/>
          <w:sz w:val="24"/>
          <w:szCs w:val="24"/>
          <w:lang w:val="en-GB" w:eastAsia="en-GB"/>
        </w:rPr>
      </w:pPr>
      <w:r w:rsidRPr="00745140">
        <w:rPr>
          <w:rFonts w:ascii="Times New Roman" w:eastAsia="Times New Roman" w:hAnsi="Times New Roman" w:cs="Times New Roman"/>
          <w:sz w:val="24"/>
          <w:szCs w:val="24"/>
          <w:lang w:val="en-GB" w:eastAsia="en-GB"/>
        </w:rPr>
        <w:t xml:space="preserve">Ovaj Zakon objavit će se u »Narodnim novinama«, a stupa na snagu 1. </w:t>
      </w:r>
      <w:proofErr w:type="gramStart"/>
      <w:r w:rsidRPr="00745140">
        <w:rPr>
          <w:rFonts w:ascii="Times New Roman" w:eastAsia="Times New Roman" w:hAnsi="Times New Roman" w:cs="Times New Roman"/>
          <w:sz w:val="24"/>
          <w:szCs w:val="24"/>
          <w:lang w:val="en-GB" w:eastAsia="en-GB"/>
        </w:rPr>
        <w:t>siječnja</w:t>
      </w:r>
      <w:proofErr w:type="gramEnd"/>
      <w:r w:rsidRPr="00745140">
        <w:rPr>
          <w:rFonts w:ascii="Times New Roman" w:eastAsia="Times New Roman" w:hAnsi="Times New Roman" w:cs="Times New Roman"/>
          <w:sz w:val="24"/>
          <w:szCs w:val="24"/>
          <w:lang w:val="en-GB" w:eastAsia="en-GB"/>
        </w:rPr>
        <w:t xml:space="preserve"> 2009. </w:t>
      </w:r>
    </w:p>
    <w:sectPr w:rsidR="00F54A60" w:rsidRPr="007451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748"/>
    <w:multiLevelType w:val="multilevel"/>
    <w:tmpl w:val="617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E3898"/>
    <w:multiLevelType w:val="multilevel"/>
    <w:tmpl w:val="BB60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B34EC"/>
    <w:multiLevelType w:val="multilevel"/>
    <w:tmpl w:val="DB8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40"/>
    <w:rsid w:val="0074514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140"/>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140"/>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62086">
      <w:bodyDiv w:val="1"/>
      <w:marLeft w:val="0"/>
      <w:marRight w:val="0"/>
      <w:marTop w:val="0"/>
      <w:marBottom w:val="0"/>
      <w:divBdr>
        <w:top w:val="none" w:sz="0" w:space="0" w:color="auto"/>
        <w:left w:val="none" w:sz="0" w:space="0" w:color="auto"/>
        <w:bottom w:val="none" w:sz="0" w:space="0" w:color="auto"/>
        <w:right w:val="none" w:sz="0" w:space="0" w:color="auto"/>
      </w:divBdr>
      <w:divsChild>
        <w:div w:id="1447849871">
          <w:marLeft w:val="0"/>
          <w:marRight w:val="0"/>
          <w:marTop w:val="0"/>
          <w:marBottom w:val="0"/>
          <w:divBdr>
            <w:top w:val="none" w:sz="0" w:space="0" w:color="auto"/>
            <w:left w:val="none" w:sz="0" w:space="0" w:color="auto"/>
            <w:bottom w:val="none" w:sz="0" w:space="0" w:color="auto"/>
            <w:right w:val="none" w:sz="0" w:space="0" w:color="auto"/>
          </w:divBdr>
          <w:divsChild>
            <w:div w:id="1415977604">
              <w:marLeft w:val="0"/>
              <w:marRight w:val="0"/>
              <w:marTop w:val="0"/>
              <w:marBottom w:val="0"/>
              <w:divBdr>
                <w:top w:val="none" w:sz="0" w:space="0" w:color="auto"/>
                <w:left w:val="none" w:sz="0" w:space="0" w:color="auto"/>
                <w:bottom w:val="none" w:sz="0" w:space="0" w:color="auto"/>
                <w:right w:val="none" w:sz="0" w:space="0" w:color="auto"/>
              </w:divBdr>
              <w:divsChild>
                <w:div w:id="176700486">
                  <w:marLeft w:val="0"/>
                  <w:marRight w:val="0"/>
                  <w:marTop w:val="0"/>
                  <w:marBottom w:val="0"/>
                  <w:divBdr>
                    <w:top w:val="none" w:sz="0" w:space="0" w:color="auto"/>
                    <w:left w:val="none" w:sz="0" w:space="0" w:color="auto"/>
                    <w:bottom w:val="none" w:sz="0" w:space="0" w:color="auto"/>
                    <w:right w:val="none" w:sz="0" w:space="0" w:color="auto"/>
                  </w:divBdr>
                </w:div>
              </w:divsChild>
            </w:div>
            <w:div w:id="1035231631">
              <w:marLeft w:val="0"/>
              <w:marRight w:val="0"/>
              <w:marTop w:val="0"/>
              <w:marBottom w:val="0"/>
              <w:divBdr>
                <w:top w:val="none" w:sz="0" w:space="0" w:color="auto"/>
                <w:left w:val="none" w:sz="0" w:space="0" w:color="auto"/>
                <w:bottom w:val="none" w:sz="0" w:space="0" w:color="auto"/>
                <w:right w:val="none" w:sz="0" w:space="0" w:color="auto"/>
              </w:divBdr>
            </w:div>
          </w:divsChild>
        </w:div>
        <w:div w:id="521893378">
          <w:marLeft w:val="0"/>
          <w:marRight w:val="0"/>
          <w:marTop w:val="0"/>
          <w:marBottom w:val="0"/>
          <w:divBdr>
            <w:top w:val="none" w:sz="0" w:space="0" w:color="auto"/>
            <w:left w:val="none" w:sz="0" w:space="0" w:color="auto"/>
            <w:bottom w:val="none" w:sz="0" w:space="0" w:color="auto"/>
            <w:right w:val="none" w:sz="0" w:space="0" w:color="auto"/>
          </w:divBdr>
          <w:divsChild>
            <w:div w:id="1952665289">
              <w:marLeft w:val="-225"/>
              <w:marRight w:val="-225"/>
              <w:marTop w:val="0"/>
              <w:marBottom w:val="0"/>
              <w:divBdr>
                <w:top w:val="none" w:sz="0" w:space="0" w:color="auto"/>
                <w:left w:val="none" w:sz="0" w:space="0" w:color="auto"/>
                <w:bottom w:val="none" w:sz="0" w:space="0" w:color="auto"/>
                <w:right w:val="none" w:sz="0" w:space="0" w:color="auto"/>
              </w:divBdr>
              <w:divsChild>
                <w:div w:id="523902647">
                  <w:marLeft w:val="0"/>
                  <w:marRight w:val="0"/>
                  <w:marTop w:val="0"/>
                  <w:marBottom w:val="0"/>
                  <w:divBdr>
                    <w:top w:val="none" w:sz="0" w:space="0" w:color="auto"/>
                    <w:left w:val="none" w:sz="0" w:space="0" w:color="auto"/>
                    <w:bottom w:val="none" w:sz="0" w:space="0" w:color="auto"/>
                    <w:right w:val="none" w:sz="0" w:space="0" w:color="auto"/>
                  </w:divBdr>
                  <w:divsChild>
                    <w:div w:id="32195949">
                      <w:marLeft w:val="0"/>
                      <w:marRight w:val="0"/>
                      <w:marTop w:val="0"/>
                      <w:marBottom w:val="0"/>
                      <w:divBdr>
                        <w:top w:val="none" w:sz="0" w:space="0" w:color="auto"/>
                        <w:left w:val="none" w:sz="0" w:space="0" w:color="auto"/>
                        <w:bottom w:val="none" w:sz="0" w:space="0" w:color="auto"/>
                        <w:right w:val="none" w:sz="0" w:space="0" w:color="auto"/>
                      </w:divBdr>
                      <w:divsChild>
                        <w:div w:id="2030375667">
                          <w:marLeft w:val="0"/>
                          <w:marRight w:val="0"/>
                          <w:marTop w:val="0"/>
                          <w:marBottom w:val="0"/>
                          <w:divBdr>
                            <w:top w:val="none" w:sz="0" w:space="0" w:color="auto"/>
                            <w:left w:val="none" w:sz="0" w:space="0" w:color="auto"/>
                            <w:bottom w:val="none" w:sz="0" w:space="0" w:color="auto"/>
                            <w:right w:val="none" w:sz="0" w:space="0" w:color="auto"/>
                          </w:divBdr>
                          <w:divsChild>
                            <w:div w:id="1884441598">
                              <w:marLeft w:val="0"/>
                              <w:marRight w:val="0"/>
                              <w:marTop w:val="150"/>
                              <w:marBottom w:val="150"/>
                              <w:divBdr>
                                <w:top w:val="none" w:sz="0" w:space="0" w:color="auto"/>
                                <w:left w:val="none" w:sz="0" w:space="0" w:color="auto"/>
                                <w:bottom w:val="none" w:sz="0" w:space="0" w:color="auto"/>
                                <w:right w:val="none" w:sz="0" w:space="0" w:color="auto"/>
                              </w:divBdr>
                              <w:divsChild>
                                <w:div w:id="804851639">
                                  <w:marLeft w:val="0"/>
                                  <w:marRight w:val="0"/>
                                  <w:marTop w:val="0"/>
                                  <w:marBottom w:val="0"/>
                                  <w:divBdr>
                                    <w:top w:val="none" w:sz="0" w:space="0" w:color="auto"/>
                                    <w:left w:val="none" w:sz="0" w:space="0" w:color="auto"/>
                                    <w:bottom w:val="none" w:sz="0" w:space="0" w:color="auto"/>
                                    <w:right w:val="none" w:sz="0" w:space="0" w:color="auto"/>
                                  </w:divBdr>
                                  <w:divsChild>
                                    <w:div w:id="3205477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76025">
                      <w:marLeft w:val="0"/>
                      <w:marRight w:val="0"/>
                      <w:marTop w:val="600"/>
                      <w:marBottom w:val="150"/>
                      <w:divBdr>
                        <w:top w:val="none" w:sz="0" w:space="0" w:color="auto"/>
                        <w:left w:val="none" w:sz="0" w:space="0" w:color="auto"/>
                        <w:bottom w:val="none" w:sz="0" w:space="0" w:color="auto"/>
                        <w:right w:val="none" w:sz="0" w:space="0" w:color="auto"/>
                      </w:divBdr>
                      <w:divsChild>
                        <w:div w:id="4987926">
                          <w:marLeft w:val="0"/>
                          <w:marRight w:val="0"/>
                          <w:marTop w:val="0"/>
                          <w:marBottom w:val="0"/>
                          <w:divBdr>
                            <w:top w:val="none" w:sz="0" w:space="0" w:color="auto"/>
                            <w:left w:val="none" w:sz="0" w:space="0" w:color="auto"/>
                            <w:bottom w:val="none" w:sz="0" w:space="0" w:color="auto"/>
                            <w:right w:val="none" w:sz="0" w:space="0" w:color="auto"/>
                          </w:divBdr>
                        </w:div>
                      </w:divsChild>
                    </w:div>
                    <w:div w:id="1816801721">
                      <w:marLeft w:val="0"/>
                      <w:marRight w:val="0"/>
                      <w:marTop w:val="0"/>
                      <w:marBottom w:val="0"/>
                      <w:divBdr>
                        <w:top w:val="none" w:sz="0" w:space="0" w:color="auto"/>
                        <w:left w:val="none" w:sz="0" w:space="0" w:color="auto"/>
                        <w:bottom w:val="none" w:sz="0" w:space="0" w:color="auto"/>
                        <w:right w:val="none" w:sz="0" w:space="0" w:color="auto"/>
                      </w:divBdr>
                      <w:divsChild>
                        <w:div w:id="1635132645">
                          <w:marLeft w:val="0"/>
                          <w:marRight w:val="0"/>
                          <w:marTop w:val="0"/>
                          <w:marBottom w:val="0"/>
                          <w:divBdr>
                            <w:top w:val="none" w:sz="0" w:space="0" w:color="auto"/>
                            <w:left w:val="none" w:sz="0" w:space="0" w:color="auto"/>
                            <w:bottom w:val="none" w:sz="0" w:space="0" w:color="auto"/>
                            <w:right w:val="none" w:sz="0" w:space="0" w:color="auto"/>
                          </w:divBdr>
                          <w:divsChild>
                            <w:div w:id="889847924">
                              <w:marLeft w:val="0"/>
                              <w:marRight w:val="0"/>
                              <w:marTop w:val="150"/>
                              <w:marBottom w:val="150"/>
                              <w:divBdr>
                                <w:top w:val="none" w:sz="0" w:space="0" w:color="auto"/>
                                <w:left w:val="none" w:sz="0" w:space="0" w:color="auto"/>
                                <w:bottom w:val="none" w:sz="0" w:space="0" w:color="auto"/>
                                <w:right w:val="none" w:sz="0" w:space="0" w:color="auto"/>
                              </w:divBdr>
                              <w:divsChild>
                                <w:div w:id="1371538106">
                                  <w:marLeft w:val="0"/>
                                  <w:marRight w:val="0"/>
                                  <w:marTop w:val="0"/>
                                  <w:marBottom w:val="0"/>
                                  <w:divBdr>
                                    <w:top w:val="none" w:sz="0" w:space="0" w:color="auto"/>
                                    <w:left w:val="none" w:sz="0" w:space="0" w:color="auto"/>
                                    <w:bottom w:val="none" w:sz="0" w:space="0" w:color="auto"/>
                                    <w:right w:val="none" w:sz="0" w:space="0" w:color="auto"/>
                                  </w:divBdr>
                                  <w:divsChild>
                                    <w:div w:id="4458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5745">
          <w:marLeft w:val="0"/>
          <w:marRight w:val="0"/>
          <w:marTop w:val="0"/>
          <w:marBottom w:val="0"/>
          <w:divBdr>
            <w:top w:val="none" w:sz="0" w:space="0" w:color="auto"/>
            <w:left w:val="none" w:sz="0" w:space="0" w:color="auto"/>
            <w:bottom w:val="none" w:sz="0" w:space="0" w:color="auto"/>
            <w:right w:val="none" w:sz="0" w:space="0" w:color="auto"/>
          </w:divBdr>
          <w:divsChild>
            <w:div w:id="1578320754">
              <w:marLeft w:val="-225"/>
              <w:marRight w:val="-225"/>
              <w:marTop w:val="0"/>
              <w:marBottom w:val="0"/>
              <w:divBdr>
                <w:top w:val="none" w:sz="0" w:space="0" w:color="auto"/>
                <w:left w:val="none" w:sz="0" w:space="0" w:color="auto"/>
                <w:bottom w:val="none" w:sz="0" w:space="0" w:color="auto"/>
                <w:right w:val="none" w:sz="0" w:space="0" w:color="auto"/>
              </w:divBdr>
              <w:divsChild>
                <w:div w:id="721252005">
                  <w:marLeft w:val="0"/>
                  <w:marRight w:val="0"/>
                  <w:marTop w:val="0"/>
                  <w:marBottom w:val="0"/>
                  <w:divBdr>
                    <w:top w:val="none" w:sz="0" w:space="0" w:color="auto"/>
                    <w:left w:val="none" w:sz="0" w:space="0" w:color="auto"/>
                    <w:bottom w:val="none" w:sz="0" w:space="0" w:color="auto"/>
                    <w:right w:val="none" w:sz="0" w:space="0" w:color="auto"/>
                  </w:divBdr>
                  <w:divsChild>
                    <w:div w:id="11451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8040" TargetMode="External"/><Relationship Id="rId3" Type="http://schemas.microsoft.com/office/2007/relationships/stylesWithEffects" Target="stylesWithEffects.xml"/><Relationship Id="rId7" Type="http://schemas.openxmlformats.org/officeDocument/2006/relationships/hyperlink" Target="https://www.zakon.hr/cms.htm?id=48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4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2024-11-26T08:41:00Z</dcterms:created>
  <dcterms:modified xsi:type="dcterms:W3CDTF">2024-11-26T08:43:00Z</dcterms:modified>
</cp:coreProperties>
</file>