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78" w:rsidRPr="003B5C78" w:rsidRDefault="003B5C78" w:rsidP="003B5C78">
      <w:pPr>
        <w:spacing w:after="150" w:line="288" w:lineRule="atLeast"/>
        <w:jc w:val="center"/>
        <w:outlineLvl w:val="0"/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</w:pPr>
      <w:r w:rsidRPr="003B5C78">
        <w:rPr>
          <w:rFonts w:ascii="Arial" w:eastAsia="Times New Roman" w:hAnsi="Arial" w:cs="Arial"/>
          <w:color w:val="414145"/>
          <w:kern w:val="36"/>
          <w:sz w:val="36"/>
          <w:szCs w:val="36"/>
          <w:lang w:eastAsia="hr-HR"/>
        </w:rPr>
        <w:t>Zakon o smanjenju mirovina određenih, odnosno ostvarenih prema posebnim propisima o mirovinskom osiguranju</w:t>
      </w:r>
    </w:p>
    <w:p w:rsidR="003B5C78" w:rsidRPr="003B5C78" w:rsidRDefault="003B5C78" w:rsidP="003B5C78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pročišćeni tekst zakona</w:t>
      </w:r>
    </w:p>
    <w:p w:rsidR="003B5C78" w:rsidRPr="003B5C78" w:rsidRDefault="003B5C78" w:rsidP="003B5C78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NN 71/10, 130/11, 157/13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bookmarkStart w:id="0" w:name="_GoBack"/>
      <w:bookmarkEnd w:id="0"/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Ovim Zakonom uređuje se smanjenje mirovina i mirovinskih primanja određenih, odnosno ostvarenih prema posebnim propisima o mirovinskom osiguranju.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Smanjuju se sljedeće pripadajuće mirovine i mirovinska primanja: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zastupnika u Hrvatskom saboru, bivših članova Vlade Republike Hrvatske, sudaca Ustavnog suda Republike Hrvatske i glavnog državnog revizora, koje se ostvaruju i određuju na temelju Zakona o pravima i dužnostima zastupnika u Hrvatskom saboru,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Predsjednika Republike, koje se ostvaruju i određuju na temelju Zakona o obvezama i pravima državnih dužnosnika,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hrvatskih branitelja iz Domovinskog rata i članova njihovih obitelji, koje se ostvaruju i određuju prema Zakonu o pravima hrvatskih branitelja iz Domovinskog rata i članova njihovih obitelji,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bivših političkih zatvorenika, koje se određuju na temelju Zakona o pravima bivših političkih zatvorenika,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sudionika NOR-a od 6. travnja 1941. do 15. svibnja 1945., mirovine pripadnika Hrvatske domovinske vojske od 17. travnja 1941. do 15. svibnja 1945., mirovine bivših pripadnika MUP-a i pravosuđa, mirovine bivših članova Izvršnog vijeća Sabora i mirovine administrativno umirovljenih saveznih javnih službenika, ostvarene prema propisima o mirovinskom osiguranju, koji su važili prije stupanja na snagu Zakona o mirovinskom osiguranju, čije je korištenje osigurano na temelju toga Zakona,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pripadnika bivše JNA, preuzete sukcesijom bivše SFRJ, čije je korištenje osigurano na temelju Zakona o mirovinskom osiguranju,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djelatnih vojnih osoba, policijskih službenika i ovlaštenih službenih osoba pravosuđa i radnika na poslovima razminiranja, koje se ostvaruju i određuju na temelju Zakona o pravima iz mirovinskog osiguranja djelatnih vojnih osoba, policijskih službenika i ovlaštenih službenih osoba, Zakona o humanitarnom razminiranju i Zakona o posebnim pravima iz mirovinskog osiguranja zaposlenika na poslovima razminiranja,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pripadnika Hrvatskog vijeća obrane i članova njihovih obitelji, koje se ostvaruju na temelju Ugovora između Republike Hrvatske i Bosne i Hercegovine o suradnji na području prava stradalnika rata u Bosni i Hercegovini koji su bili pripadnici Hrvatskog vijeća obrane i članova njihovih obitelji, koje se ostvaruju i određuju prema Zakonu o pravima hrvatskih branitelja iz Domovinskog rata i članova njihovih obitelji,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dodatak mirovini koji se ostvaruje i određuje prema Zakonu o Hrvatskoj akademiji znanosti i umjetnosti.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Smanjenje mirovina prema ovome Zakonu obuhvaća mirovine i mirovinska primanja članova obitelji ostvarena na temelju propisa o mirovinskom osiguranju iz stavka 1. ovoga članka.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2.a (NN 157/13)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Od 1. siječnja 2014. prema člancima 3. i 3.a ovoga Zakona osim mirovine i mirovinskih primanja iz članka 2. ovoga Zakona, smanjuju se i sljedeće pripadajuće mirovine: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– mirovine hrvatskih branitelja iz Domovinskog rata i članova njihovih obitelji koje su ostvarene, odnosno određene prema Zakonu o mirovinskom osiguranju i koje su povećane prema Zakonu o pravima hrvatskih branitelja iz Domovinskog rata i članova njihovih obitelji,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osiguranika – članova posade broda koje se ostvaruju prema Pomorskom zakoniku.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 (NN 157/13)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Smanjenje mirovina i mirovinskih primanja iz članka 2. ovoga Zakona iznosi 10%, a primjenjuje se na svotu mirovine odnosno dodatak mirovini koja pripada korisniku mirovine prema zakonu, prije odbitka dodatnog doprinosa za zdravstveno osiguranje, poreza, prireza i drugih obustava.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Svota mirovine i mirovinskog primanja, smanjena na temelju ovoga Zakona, ne može iznositi manje od 3.500,00 kuna mjesečno.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3.a (NN 157/13)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Smanjenje mirovine i mirovinskih primanja, odnosno dodatka mirovini iznosi 10% i primjenjuje se od 1. siječnja 2014. na pripadajuću svotu mirovine, odnosno dodatka mirovini koja je određena, odnosno ostvarena prema posebnim propisima o mirovinskom osiguranju iz članaka 2. i 2.a ovoga Zakona, te na smanjenu mirovinu prema Zakonu o smanjenju mirovina određenih, odnosno ostvarenih prema posebnim propisima o mirovinskom osiguranju (»Narodne novine«, br. 71/10. i 130/11.) prije odbitka dodatnog doprinosa za zdravstveno osiguranje, poreza, prireza i drugih obustava.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Svota mirovine, odnosno dodatka mirovini smanjena na temelju stavka 1. ovoga članka ne može iznositi manje od 5.000,00 kuna mjesečno.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Smanjenju mirovina prema članku 2. i 3. ovoga Zakona ne podliježu: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u mjesečnoj svoti do 3.500,00 kuna,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hrvatskih ratnih vojnih invalida iz Domovinskog rata i ratnih vojnih invalida, s oštećenjem organizma od 100% i obiteljske mirovine djece smrtno stradalih hrvatskih branitelja iz Domovinskog rata bez oba roditelja, osim sukorisničkih dijelova ovih mirovina koji pripadaju djeci koja su rođena u braku ili izvan braka s drugim roditeljem, odnosno udovici,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prema Zakonu o posebnim pravima iz mirovinskog osiguranja i pravima po osnovi nezaposlenosti zaposlenika u Istarskim ugljenokopima »Tupljak« d.d. Labin,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prema Zakonu o uvjetima za stjecanje prava na starosnu mirovinu radnika profesionalno izloženih azbestu.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4.a (NN 157/13)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Smanjenju mirovina prema članku 3.a ovoga Zakona ne podliježu: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u mjesečnoj svoti do 5.000,00 kuna,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hrvatskih ratnih vojnih invalida iz Domovinskog rata i ratnih vojnih invalida, s oštećenjem organizma od 100%,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obiteljske mirovine djece smrtno stradalih hrvatskih branitelja iz Domovinskog rata bez oba roditelja, osim sukorisničkih dijelova ovih mirovina koji pripadaju djeci koja su rođena u braku ili izvan braka s drugim roditeljem, odnosno udovici,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obiteljske mirovine djece smrtno stradalih hrvatskih branitelja iz Domovinskog rata,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obiteljske mirovine udovica koje su sukorisnice tih mirovina s djecom smrtno stradalih hrvatskih branitelja,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mirovine prema Zakonu o posebnim pravima iz mirovinskog osiguranja i pravima po osnovi nezaposlenosti zaposlenika u Istarskim ugljenokopima »Tupljak« d.d. Labin,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– mirovine prema Zakonu o uvjetima za stjecanje prava na starosnu mirovinu radnika profesionalno izloženih azbestu.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Smanjenje mirovina i mirovinskih primanja prema ovome Zakonu izvršit će Hrvatski zavod za mirovinsko osiguranje, bez donošenja rješenja.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 (NN 157/13)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Smanjenje mirovina i mirovinskih primanja prema ovome Zakonu ne odnosi se na ostvarene, a neisplaćene svote koje pripadaju za razdoblja do 30. lipnja 2010.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Smanjenje mirovina i mirovinskih primanja, odnosno dodatka mirovini prema članku 3.a ovoga Zakona ne odnosi se na ostvarene, a neisplaćene svote mirovine, odnosno dodatka mirovini koje pripadaju za razdoblja do 31. prosinca 2013.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6.a (NN 157/13)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Smanjenje mirovina i mirovinskih primanja, odnosno dodatka mirovini iz članka 3.a ovoga Zakona primjenjuje se od 1. siječnja 2014., a prestaje se primjenjivati kada će realni rast bruto društvenog proizvoda u svakom od tri prethodna uzastopna tromjesečja prema podacima Državnog zavoda za statistiku iznositi najmanje 2,0% u odnosu na isto tromjesečje prethodne kalendarske godine i ako je deficit državnog proračuna Republike Hrvatske u istom razdoblju manji od 3%.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Odluku o prestanku smanjenja mirovina odnosno dodatka mirovini iz stavka 1. ovoga članka donosi Vlada Republike Hrvatske na prijedlog ministra nadležnog za financije.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Zakon će se objaviti u »Narodnim novinama«, a stupa na snagu 1. srpnja 2010. godine.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Klasa: 140-01/10-01/01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Zagreb, 28. svibnja 2010.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b/>
          <w:bCs/>
          <w:color w:val="414145"/>
          <w:sz w:val="21"/>
          <w:szCs w:val="21"/>
          <w:lang w:eastAsia="hr-HR"/>
        </w:rPr>
        <w:t>Prijelazne i završne odredbe iz NN 130/11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U Zakonu o smanjenju mirovina određenih, odnosno ostvarenih prema posebnim propisima o mirovinskom osiguranju (»Narodne novine«, br. 71/10.) u članku 4. podstavku 2. iza riječi: »s oštećenjem organizma od 100%« dodaju se riječi: »i obiteljske mirovine djece smrtno stradalih hrvatskih branitelja iz Domovinskog rata bez oba roditelja, osim sukorisničkih dijelova ovih mirovina koji pripadaju djeci koja su rođena u braku ili izvan braka s drugim roditeljem, odnosno udovici.«.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Zakon objavit će se u »Narodnim novinama«, a stupa na snagu 1. prosinca 2011.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b/>
          <w:bCs/>
          <w:color w:val="414145"/>
          <w:sz w:val="21"/>
          <w:szCs w:val="21"/>
          <w:lang w:eastAsia="hr-HR"/>
        </w:rPr>
        <w:t>Prijelazne i završne odredbe iz NN 157/13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 mirovine, odnosno mirovinsko primanje, smanjene do 31. prosinca 2013. prema članku 3. stavku 2. Zakona o smanjenju mirovina određenih, odnosno ostvarenih prema posebnim propisima o mirovinskom osiguranju (»Narodne novine«, br. 71/10. i 130/11.) primijenit će se odredbe ovoga Zakona.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Članak 8.</w:t>
      </w:r>
    </w:p>
    <w:p w:rsidR="003B5C78" w:rsidRPr="003B5C78" w:rsidRDefault="003B5C78" w:rsidP="003B5C78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Zakon objavit će se u »Narodnim novinama«, a stupa na snagu 1. siječnja 2014.</w:t>
      </w:r>
    </w:p>
    <w:p w:rsidR="003B5C78" w:rsidRPr="003B5C78" w:rsidRDefault="003B5C78" w:rsidP="003B5C78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3B5C78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 </w:t>
      </w:r>
    </w:p>
    <w:p w:rsidR="00FC4295" w:rsidRDefault="00FC4295"/>
    <w:sectPr w:rsidR="00FC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877"/>
    <w:multiLevelType w:val="multilevel"/>
    <w:tmpl w:val="7C7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10D40"/>
    <w:multiLevelType w:val="multilevel"/>
    <w:tmpl w:val="F8C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C8"/>
    <w:rsid w:val="003B5C78"/>
    <w:rsid w:val="00B342C8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A48A-6EAD-4E5B-B8EE-300E4466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3B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B5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B5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7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3B5C7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B5C7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B5C7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B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B5C78"/>
    <w:rPr>
      <w:color w:val="0000FF"/>
      <w:u w:val="single"/>
    </w:rPr>
  </w:style>
  <w:style w:type="character" w:customStyle="1" w:styleId="preuzmi-naslov">
    <w:name w:val="preuzmi-naslov"/>
    <w:basedOn w:val="DefaultParagraphFont"/>
    <w:rsid w:val="003B5C78"/>
  </w:style>
  <w:style w:type="character" w:customStyle="1" w:styleId="eknjiga">
    <w:name w:val="eknjiga"/>
    <w:basedOn w:val="DefaultParagraphFont"/>
    <w:rsid w:val="003B5C7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C78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3B5C7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C78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6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448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150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33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6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8070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11370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2017-10-12T06:47:00Z</dcterms:created>
  <dcterms:modified xsi:type="dcterms:W3CDTF">2017-10-12T06:47:00Z</dcterms:modified>
</cp:coreProperties>
</file>