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2E" w:rsidRPr="0000672E" w:rsidRDefault="0000672E" w:rsidP="0000672E">
      <w:pPr>
        <w:pStyle w:val="box478596"/>
        <w:shd w:val="clear" w:color="auto" w:fill="FFFFFF"/>
        <w:spacing w:before="153" w:beforeAutospacing="0" w:after="0" w:afterAutospacing="0"/>
        <w:jc w:val="center"/>
        <w:textAlignment w:val="baseline"/>
        <w:rPr>
          <w:b/>
          <w:bCs/>
          <w:color w:val="000000" w:themeColor="text1"/>
          <w:sz w:val="48"/>
          <w:szCs w:val="36"/>
        </w:rPr>
      </w:pPr>
      <w:r w:rsidRPr="0000672E">
        <w:rPr>
          <w:b/>
          <w:bCs/>
          <w:color w:val="000000" w:themeColor="text1"/>
          <w:sz w:val="48"/>
          <w:szCs w:val="36"/>
        </w:rPr>
        <w:t>Zakon o privremenom uzdržavanju</w:t>
      </w:r>
    </w:p>
    <w:p w:rsidR="0000672E" w:rsidRDefault="0000672E" w:rsidP="0000672E">
      <w:pPr>
        <w:pStyle w:val="box478596"/>
        <w:shd w:val="clear" w:color="auto" w:fill="FFFFFF"/>
        <w:spacing w:before="68" w:beforeAutospacing="0" w:after="72" w:afterAutospacing="0"/>
        <w:jc w:val="center"/>
        <w:textAlignment w:val="baseline"/>
        <w:rPr>
          <w:b/>
          <w:bCs/>
          <w:color w:val="231F20"/>
          <w:sz w:val="29"/>
          <w:szCs w:val="29"/>
        </w:rPr>
      </w:pPr>
    </w:p>
    <w:p w:rsidR="0000672E" w:rsidRPr="0000672E" w:rsidRDefault="0000672E" w:rsidP="0000672E">
      <w:pPr>
        <w:pStyle w:val="box478596"/>
        <w:shd w:val="clear" w:color="auto" w:fill="FFFFFF"/>
        <w:spacing w:before="68" w:beforeAutospacing="0" w:after="72" w:afterAutospacing="0"/>
        <w:jc w:val="center"/>
        <w:textAlignment w:val="baseline"/>
        <w:rPr>
          <w:b/>
          <w:bCs/>
          <w:color w:val="231F20"/>
          <w:sz w:val="28"/>
          <w:szCs w:val="29"/>
        </w:rPr>
      </w:pPr>
      <w:r w:rsidRPr="0000672E">
        <w:rPr>
          <w:b/>
          <w:bCs/>
          <w:color w:val="231F20"/>
          <w:sz w:val="28"/>
          <w:szCs w:val="29"/>
        </w:rPr>
        <w:t>(Narodne novine, br. 145/24)</w:t>
      </w:r>
    </w:p>
    <w:p w:rsidR="0000672E" w:rsidRDefault="0000672E" w:rsidP="0000672E">
      <w:pPr>
        <w:pStyle w:val="box478596"/>
        <w:shd w:val="clear" w:color="auto" w:fill="FFFFFF"/>
        <w:spacing w:before="68" w:beforeAutospacing="0" w:after="72" w:afterAutospacing="0"/>
        <w:jc w:val="center"/>
        <w:textAlignment w:val="baseline"/>
        <w:rPr>
          <w:b/>
          <w:bCs/>
          <w:color w:val="231F20"/>
          <w:sz w:val="29"/>
          <w:szCs w:val="29"/>
        </w:rPr>
      </w:pPr>
      <w:bookmarkStart w:id="0" w:name="_GoBack"/>
      <w:bookmarkEnd w:id="0"/>
    </w:p>
    <w:p w:rsidR="0000672E" w:rsidRDefault="0000672E" w:rsidP="0000672E">
      <w:pPr>
        <w:pStyle w:val="box478596"/>
        <w:shd w:val="clear" w:color="auto" w:fill="FFFFFF"/>
        <w:spacing w:before="204" w:beforeAutospacing="0" w:after="72" w:afterAutospacing="0"/>
        <w:jc w:val="center"/>
        <w:textAlignment w:val="baseline"/>
        <w:rPr>
          <w:color w:val="231F20"/>
          <w:sz w:val="26"/>
          <w:szCs w:val="26"/>
        </w:rPr>
      </w:pPr>
      <w:r>
        <w:rPr>
          <w:color w:val="231F20"/>
          <w:sz w:val="26"/>
          <w:szCs w:val="26"/>
        </w:rPr>
        <w:t>I. OPĆE ODREDBE</w:t>
      </w:r>
    </w:p>
    <w:p w:rsidR="0000672E" w:rsidRDefault="0000672E" w:rsidP="0000672E">
      <w:pPr>
        <w:pStyle w:val="box478596"/>
        <w:shd w:val="clear" w:color="auto" w:fill="FFFFFF"/>
        <w:spacing w:before="68" w:beforeAutospacing="0" w:after="72" w:afterAutospacing="0"/>
        <w:jc w:val="center"/>
        <w:textAlignment w:val="baseline"/>
        <w:rPr>
          <w:i/>
          <w:iCs/>
          <w:color w:val="231F20"/>
          <w:sz w:val="26"/>
          <w:szCs w:val="26"/>
        </w:rPr>
      </w:pPr>
      <w:r>
        <w:rPr>
          <w:i/>
          <w:iCs/>
          <w:color w:val="231F20"/>
          <w:sz w:val="26"/>
          <w:szCs w:val="26"/>
        </w:rPr>
        <w:t>Predmet uređenja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1.</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Ovim se Zakonom utvrđuju korisnici prava na privremeno uzdržavanje te uređuje ostvarivanje prava na privremeno uzdržavanje i visina iznosa privremenog uzdržavanja, nadležnost i postupak za ostvarivanje prava, isplata i vraćanje iznosa privremenog uzdržavanja, financiranje, evidencija i nadzor, te druga pitanja važna za ostvarivanje prava na privremeno uzdržavanje.</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Definicije pojmova i pravila tumačenja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2.</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(1) Pojedini pojmovi u smislu ovoga Zakona imaju sljedeća značenja: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1. »dijete« je osoba koju je roditelj dužan uzdržavati na temelju ovršne isprave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»maloljetno dijete« je osoba do navršenih 18 godina života koju je roditelj dužan uzdržavati </w:t>
      </w:r>
      <w:proofErr w:type="gramStart"/>
      <w:r>
        <w:rPr>
          <w:color w:val="231F20"/>
        </w:rPr>
        <w:t>na</w:t>
      </w:r>
      <w:proofErr w:type="gramEnd"/>
      <w:r>
        <w:rPr>
          <w:color w:val="231F20"/>
        </w:rPr>
        <w:t xml:space="preserve"> temelju ovršne isprave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»punoljetno dijete« je osoba starija od 18 godina koju je roditelj dužan uzdržavati na temelju ovršne isprave u skladu s propisom kojim se uređuju obiteljski odnosi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2. »</w:t>
      </w:r>
      <w:proofErr w:type="gramStart"/>
      <w:r>
        <w:rPr>
          <w:color w:val="231F20"/>
        </w:rPr>
        <w:t>druga</w:t>
      </w:r>
      <w:proofErr w:type="gramEnd"/>
      <w:r>
        <w:rPr>
          <w:color w:val="231F20"/>
        </w:rPr>
        <w:t xml:space="preserve"> osoba koja skrbi o djetetu« je osoba koja skrbi o djetetu u skladu s propisom kojim se uređuju obiteljski odnosi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»obveznik uzdržavanja« je roditelj koji ne stanuje s djetetom </w:t>
      </w:r>
      <w:proofErr w:type="gramStart"/>
      <w:r>
        <w:rPr>
          <w:color w:val="231F20"/>
        </w:rPr>
        <w:t>te</w:t>
      </w:r>
      <w:proofErr w:type="gramEnd"/>
      <w:r>
        <w:rPr>
          <w:color w:val="231F20"/>
        </w:rPr>
        <w:t xml:space="preserve"> baka i djed po tom roditelju</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4. »ovršna isprava« je ovršna sudska odluka i sudska nagodba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5. »</w:t>
      </w:r>
      <w:proofErr w:type="gramStart"/>
      <w:r>
        <w:rPr>
          <w:color w:val="231F20"/>
        </w:rPr>
        <w:t>pokretanje</w:t>
      </w:r>
      <w:proofErr w:type="gramEnd"/>
      <w:r>
        <w:rPr>
          <w:color w:val="231F20"/>
        </w:rPr>
        <w:t xml:space="preserve"> ovršnog postupka« predstavlja podnošenje prijedloga za ovrhu nadležnom sudu ili dostavu ovršne isprave Financijskoj agenciji sukladno propisima kojima se uređuju postupci provedbe ovrhe na novčanim sredstvima ili obraćanje središnjem tijelu nadležnom za postupanje sukladno međunarodnim konvencijama te uredbama Europske unije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6. »</w:t>
      </w:r>
      <w:proofErr w:type="gramStart"/>
      <w:r>
        <w:rPr>
          <w:color w:val="231F20"/>
        </w:rPr>
        <w:t>poseban</w:t>
      </w:r>
      <w:proofErr w:type="gramEnd"/>
      <w:r>
        <w:rPr>
          <w:color w:val="231F20"/>
        </w:rPr>
        <w:t xml:space="preserve"> skrbnik« je osoba određena propisom kojim se uređuju obiteljski odnosi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7. »</w:t>
      </w:r>
      <w:proofErr w:type="gramStart"/>
      <w:r>
        <w:rPr>
          <w:color w:val="231F20"/>
        </w:rPr>
        <w:t>privremeno</w:t>
      </w:r>
      <w:proofErr w:type="gramEnd"/>
      <w:r>
        <w:rPr>
          <w:color w:val="231F20"/>
        </w:rPr>
        <w:t xml:space="preserve"> uzdržavanje« je novčano primanje koje koristi dijete pod pretpostavkama određenim ovim Zakonom, radi potpore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8. »</w:t>
      </w:r>
      <w:proofErr w:type="gramStart"/>
      <w:r>
        <w:rPr>
          <w:color w:val="231F20"/>
        </w:rPr>
        <w:t>roditelj</w:t>
      </w:r>
      <w:proofErr w:type="gramEnd"/>
      <w:r>
        <w:rPr>
          <w:color w:val="231F20"/>
        </w:rPr>
        <w:t xml:space="preserve"> s kojim dijete stanuje« je roditelj s kojim dijete stanuje na temelju odluke suda ili roditelj s kojim dijete stanuje po drugoj pravnoj osnovi u skladu s propisom kojim se uređuju obiteljski odnosi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9. »</w:t>
      </w:r>
      <w:proofErr w:type="gramStart"/>
      <w:r>
        <w:rPr>
          <w:color w:val="231F20"/>
        </w:rPr>
        <w:t>roditelj</w:t>
      </w:r>
      <w:proofErr w:type="gramEnd"/>
      <w:r>
        <w:rPr>
          <w:color w:val="231F20"/>
        </w:rPr>
        <w:t xml:space="preserve"> koji ne stanuje s djetetom« je roditelj koji ne stanuje s djetetom na temelju odluke suda ili roditelj koji ne stanuje s djetetom po drugoj osnovi u skladu s propisom kojim se uređuju obiteljski odnosi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10. »</w:t>
      </w:r>
      <w:proofErr w:type="gramStart"/>
      <w:r>
        <w:rPr>
          <w:color w:val="231F20"/>
        </w:rPr>
        <w:t>uzdržavanje</w:t>
      </w:r>
      <w:proofErr w:type="gramEnd"/>
      <w:r>
        <w:rPr>
          <w:color w:val="231F20"/>
        </w:rPr>
        <w:t>« je novčano primanje koje ostvaruje dijete na temelju ovršne isprave u skladu s propisom kojim se uređuju obiteljski odnosi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11. »</w:t>
      </w:r>
      <w:proofErr w:type="gramStart"/>
      <w:r>
        <w:rPr>
          <w:color w:val="231F20"/>
        </w:rPr>
        <w:t>zakonski</w:t>
      </w:r>
      <w:proofErr w:type="gramEnd"/>
      <w:r>
        <w:rPr>
          <w:color w:val="231F20"/>
        </w:rPr>
        <w:t xml:space="preserve"> minimum uzdržavanja« je minimalni iznos uzdržavanja određen propisom kojim se uređuju obiteljski odnosi</w:t>
      </w:r>
    </w:p>
    <w:p w:rsidR="0000672E" w:rsidRDefault="0000672E" w:rsidP="0000672E">
      <w:pPr>
        <w:pStyle w:val="box478596"/>
        <w:shd w:val="clear" w:color="auto" w:fill="FFFFFF"/>
        <w:spacing w:before="0" w:beforeAutospacing="0" w:after="48" w:afterAutospacing="0"/>
        <w:ind w:firstLine="408"/>
        <w:textAlignment w:val="baseline"/>
        <w:rPr>
          <w:color w:val="231F20"/>
        </w:rPr>
      </w:pPr>
      <w:proofErr w:type="gramStart"/>
      <w:r>
        <w:rPr>
          <w:color w:val="231F20"/>
        </w:rPr>
        <w:lastRenderedPageBreak/>
        <w:t>12. »javni rad« je društveno koristan rad koji se odvija u ograničenom razdoblju kojim obveznik uzdržavanja može, djelomično ili u cijelosti, ispuniti obvezu povrata isplaćenih iznosa privremenog uzdržavanja.</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Izrazi koji se koriste u ovom Zakonu, a imaju rodno značenje, odnose se jednako </w:t>
      </w:r>
      <w:proofErr w:type="gramStart"/>
      <w:r>
        <w:rPr>
          <w:color w:val="231F20"/>
        </w:rPr>
        <w:t>na</w:t>
      </w:r>
      <w:proofErr w:type="gramEnd"/>
      <w:r>
        <w:rPr>
          <w:color w:val="231F20"/>
        </w:rPr>
        <w:t xml:space="preserve"> muški i ženski rod.</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 xml:space="preserve">Pravo </w:t>
      </w:r>
      <w:proofErr w:type="gramStart"/>
      <w:r>
        <w:rPr>
          <w:i/>
          <w:iCs/>
          <w:color w:val="231F20"/>
          <w:sz w:val="26"/>
          <w:szCs w:val="26"/>
        </w:rPr>
        <w:t>na</w:t>
      </w:r>
      <w:proofErr w:type="gramEnd"/>
      <w:r>
        <w:rPr>
          <w:i/>
          <w:iCs/>
          <w:color w:val="231F20"/>
          <w:sz w:val="26"/>
          <w:szCs w:val="26"/>
        </w:rPr>
        <w:t xml:space="preserve"> privremeno uzdržavanje i nadležnost za rješavanje</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3.</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Pravo </w:t>
      </w:r>
      <w:proofErr w:type="gramStart"/>
      <w:r>
        <w:rPr>
          <w:color w:val="231F20"/>
        </w:rPr>
        <w:t>na</w:t>
      </w:r>
      <w:proofErr w:type="gramEnd"/>
      <w:r>
        <w:rPr>
          <w:color w:val="231F20"/>
        </w:rPr>
        <w:t xml:space="preserve"> privremeno uzdržavanje pod uvjetima propisanim ovim Zakonom ima dijete hrvatski državljanin koje ima prebivalište u Republici Hrvatskoj.</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O pravu </w:t>
      </w:r>
      <w:proofErr w:type="gramStart"/>
      <w:r>
        <w:rPr>
          <w:color w:val="231F20"/>
        </w:rPr>
        <w:t>na</w:t>
      </w:r>
      <w:proofErr w:type="gramEnd"/>
      <w:r>
        <w:rPr>
          <w:color w:val="231F20"/>
        </w:rPr>
        <w:t xml:space="preserve"> privremeno uzdržavanje u prvom stupnju rješava Agencija za osiguranje radničkih tražbina (u daljnjem tekstu: Agencija).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Rješavanje o pravu </w:t>
      </w:r>
      <w:proofErr w:type="gramStart"/>
      <w:r>
        <w:rPr>
          <w:color w:val="231F20"/>
        </w:rPr>
        <w:t>na</w:t>
      </w:r>
      <w:proofErr w:type="gramEnd"/>
      <w:r>
        <w:rPr>
          <w:color w:val="231F20"/>
        </w:rPr>
        <w:t xml:space="preserve"> privremeno uzdržavanje Agencija obavlja kao javnu ovlast.</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Neprenosivost prava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4.</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Pravo </w:t>
      </w:r>
      <w:proofErr w:type="gramStart"/>
      <w:r>
        <w:rPr>
          <w:color w:val="231F20"/>
        </w:rPr>
        <w:t>na</w:t>
      </w:r>
      <w:proofErr w:type="gramEnd"/>
      <w:r>
        <w:rPr>
          <w:color w:val="231F20"/>
        </w:rPr>
        <w:t xml:space="preserve"> privremeno uzdržavanje je osobno pravo djeteta određeno ovim Zakonom koje se ne može prenositi na drugu osobu.</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 xml:space="preserve">Izuzimanje </w:t>
      </w:r>
      <w:proofErr w:type="gramStart"/>
      <w:r>
        <w:rPr>
          <w:i/>
          <w:iCs/>
          <w:color w:val="231F20"/>
          <w:sz w:val="26"/>
          <w:szCs w:val="26"/>
        </w:rPr>
        <w:t>od</w:t>
      </w:r>
      <w:proofErr w:type="gramEnd"/>
      <w:r>
        <w:rPr>
          <w:i/>
          <w:iCs/>
          <w:color w:val="231F20"/>
          <w:sz w:val="26"/>
          <w:szCs w:val="26"/>
        </w:rPr>
        <w:t xml:space="preserve"> ovrhe i osiguranja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5.</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Privremeno uzdržavanje ne može biti predmet ovrhe </w:t>
      </w:r>
      <w:proofErr w:type="gramStart"/>
      <w:r>
        <w:rPr>
          <w:color w:val="231F20"/>
        </w:rPr>
        <w:t>ili</w:t>
      </w:r>
      <w:proofErr w:type="gramEnd"/>
      <w:r>
        <w:rPr>
          <w:rFonts w:ascii="Minion Pro" w:hAnsi="Minion Pro"/>
          <w:color w:val="231F20"/>
        </w:rPr>
        <w:br/>
      </w:r>
      <w:r>
        <w:rPr>
          <w:color w:val="231F20"/>
        </w:rPr>
        <w:t>osiguranja.</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Pravila postupka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6.</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Postupci radi ostvarivanja prava </w:t>
      </w:r>
      <w:proofErr w:type="gramStart"/>
      <w:r>
        <w:rPr>
          <w:color w:val="231F20"/>
        </w:rPr>
        <w:t>na</w:t>
      </w:r>
      <w:proofErr w:type="gramEnd"/>
      <w:r>
        <w:rPr>
          <w:color w:val="231F20"/>
        </w:rPr>
        <w:t xml:space="preserve"> privremeno uzdržavanje i postupci utvrđivanja obveze povrata isplaćenih iznosa privremenog uzdržavanja upravni su postupci.</w:t>
      </w:r>
    </w:p>
    <w:p w:rsidR="0000672E" w:rsidRDefault="0000672E" w:rsidP="0000672E">
      <w:pPr>
        <w:pStyle w:val="box478596"/>
        <w:shd w:val="clear" w:color="auto" w:fill="FFFFFF"/>
        <w:spacing w:before="204" w:beforeAutospacing="0" w:after="72" w:afterAutospacing="0"/>
        <w:jc w:val="center"/>
        <w:textAlignment w:val="baseline"/>
        <w:rPr>
          <w:color w:val="231F20"/>
          <w:sz w:val="26"/>
          <w:szCs w:val="26"/>
        </w:rPr>
      </w:pPr>
      <w:r>
        <w:rPr>
          <w:color w:val="231F20"/>
          <w:sz w:val="26"/>
          <w:szCs w:val="26"/>
        </w:rPr>
        <w:t>II. OSTVARIVANJE PRAVA NA PRIVREMENO UZDRŽAVANJE I VISINA PRIVREMENOG</w:t>
      </w:r>
      <w:r>
        <w:rPr>
          <w:rFonts w:ascii="Minion Pro" w:hAnsi="Minion Pro"/>
          <w:color w:val="231F20"/>
          <w:sz w:val="26"/>
          <w:szCs w:val="26"/>
        </w:rPr>
        <w:br/>
      </w:r>
      <w:r>
        <w:rPr>
          <w:color w:val="231F20"/>
          <w:sz w:val="26"/>
          <w:szCs w:val="26"/>
        </w:rPr>
        <w:t>UZDRŽAVANJA</w:t>
      </w:r>
    </w:p>
    <w:p w:rsidR="0000672E" w:rsidRDefault="0000672E" w:rsidP="0000672E">
      <w:pPr>
        <w:pStyle w:val="box478596"/>
        <w:shd w:val="clear" w:color="auto" w:fill="FFFFFF"/>
        <w:spacing w:before="68" w:beforeAutospacing="0" w:after="72" w:afterAutospacing="0"/>
        <w:jc w:val="center"/>
        <w:textAlignment w:val="baseline"/>
        <w:rPr>
          <w:i/>
          <w:iCs/>
          <w:color w:val="231F20"/>
          <w:sz w:val="26"/>
          <w:szCs w:val="26"/>
        </w:rPr>
      </w:pPr>
      <w:r>
        <w:rPr>
          <w:i/>
          <w:iCs/>
          <w:color w:val="231F20"/>
          <w:sz w:val="26"/>
          <w:szCs w:val="26"/>
        </w:rPr>
        <w:t>Pretpostavke</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7.</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Pravo </w:t>
      </w:r>
      <w:proofErr w:type="gramStart"/>
      <w:r>
        <w:rPr>
          <w:color w:val="231F20"/>
        </w:rPr>
        <w:t>na</w:t>
      </w:r>
      <w:proofErr w:type="gramEnd"/>
      <w:r>
        <w:rPr>
          <w:color w:val="231F20"/>
        </w:rPr>
        <w:t xml:space="preserve"> privremeno uzdržavanje ima dijete ako roditelj koji ne stanuje s djetetom ne ispunjava svoju obvezu uzdržavanja na temelju ovršne isprave, u cijelosti ili djelomično.</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Kada su baka odnosno djed obveznici uzdržavanja prema ovršnoj ispravi, dijete ima pravo </w:t>
      </w:r>
      <w:proofErr w:type="gramStart"/>
      <w:r>
        <w:rPr>
          <w:color w:val="231F20"/>
        </w:rPr>
        <w:t>na</w:t>
      </w:r>
      <w:proofErr w:type="gramEnd"/>
      <w:r>
        <w:rPr>
          <w:color w:val="231F20"/>
        </w:rPr>
        <w:t xml:space="preserve"> privremeno uzdržavanje ako baka odnosno djed ne ispunjavaju svoju obvezu uzdržavanja na temelju ovršne isprave, u cijelosti ili djelomično.</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Pod djelomičnim neispunjavanjem obveze uzdržavanja iz stavaka 1. </w:t>
      </w:r>
      <w:proofErr w:type="gramStart"/>
      <w:r>
        <w:rPr>
          <w:color w:val="231F20"/>
        </w:rPr>
        <w:t>i</w:t>
      </w:r>
      <w:proofErr w:type="gramEnd"/>
      <w:r>
        <w:rPr>
          <w:color w:val="231F20"/>
        </w:rPr>
        <w:t xml:space="preserve"> 2. </w:t>
      </w:r>
      <w:proofErr w:type="gramStart"/>
      <w:r>
        <w:rPr>
          <w:color w:val="231F20"/>
        </w:rPr>
        <w:t>ovoga</w:t>
      </w:r>
      <w:proofErr w:type="gramEnd"/>
      <w:r>
        <w:rPr>
          <w:color w:val="231F20"/>
        </w:rPr>
        <w:t xml:space="preserve"> članka podrazumijeva se da obveznik uzdržavanja plaća uzdržavanje u iznosu manjem od iznosa koji je ovim Zakonom određen kao iznos privremenog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(4) Dijete iz stavaka 1. </w:t>
      </w:r>
      <w:proofErr w:type="gramStart"/>
      <w:r>
        <w:rPr>
          <w:color w:val="231F20"/>
        </w:rPr>
        <w:t>i</w:t>
      </w:r>
      <w:proofErr w:type="gramEnd"/>
      <w:r>
        <w:rPr>
          <w:color w:val="231F20"/>
        </w:rPr>
        <w:t xml:space="preserve"> 2. </w:t>
      </w:r>
      <w:proofErr w:type="gramStart"/>
      <w:r>
        <w:rPr>
          <w:color w:val="231F20"/>
        </w:rPr>
        <w:t>ovoga</w:t>
      </w:r>
      <w:proofErr w:type="gramEnd"/>
      <w:r>
        <w:rPr>
          <w:color w:val="231F20"/>
        </w:rPr>
        <w:t xml:space="preserve"> članka ima pravo na privremeno uzdržavanje ako obveznik uzdržavanja ne ispunjava, u cijelosti ili djelomično, svoju obvezu uzdržavanja dulje od mjesec dana od dana kad je isprava postala ovršna.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(5) Dijete nema pravo </w:t>
      </w:r>
      <w:proofErr w:type="gramStart"/>
      <w:r>
        <w:rPr>
          <w:color w:val="231F20"/>
        </w:rPr>
        <w:t>na</w:t>
      </w:r>
      <w:proofErr w:type="gramEnd"/>
      <w:r>
        <w:rPr>
          <w:color w:val="231F20"/>
        </w:rPr>
        <w:t xml:space="preserve"> privremeno uzdržavanje: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lastRenderedPageBreak/>
        <w:t xml:space="preserve">1. </w:t>
      </w:r>
      <w:proofErr w:type="gramStart"/>
      <w:r>
        <w:rPr>
          <w:color w:val="231F20"/>
        </w:rPr>
        <w:t>ako</w:t>
      </w:r>
      <w:proofErr w:type="gramEnd"/>
      <w:r>
        <w:rPr>
          <w:color w:val="231F20"/>
        </w:rPr>
        <w:t xml:space="preserve"> je smješteno u udomiteljsku obitelj, dom socijalne skrbi ili drugu ustanovu socijalne skrbi prema posebnim propisima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w:t>
      </w:r>
      <w:proofErr w:type="gramStart"/>
      <w:r>
        <w:rPr>
          <w:color w:val="231F20"/>
        </w:rPr>
        <w:t>ako</w:t>
      </w:r>
      <w:proofErr w:type="gramEnd"/>
      <w:r>
        <w:rPr>
          <w:color w:val="231F20"/>
        </w:rPr>
        <w:t xml:space="preserve"> je smješteno u učenički dom, a troškovi smještaja se plaćaju prema propisu kojim se uređuju naknade i usluge u sustavu socijalne skrbi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w:t>
      </w:r>
      <w:proofErr w:type="gramStart"/>
      <w:r>
        <w:rPr>
          <w:color w:val="231F20"/>
        </w:rPr>
        <w:t>ako</w:t>
      </w:r>
      <w:proofErr w:type="gramEnd"/>
      <w:r>
        <w:rPr>
          <w:color w:val="231F20"/>
        </w:rPr>
        <w:t xml:space="preserve"> tražbina uzdržavanja na koju se odnosi ovršna isprava više ne postoji.</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Trajanje prava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8.</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Pravo </w:t>
      </w:r>
      <w:proofErr w:type="gramStart"/>
      <w:r>
        <w:rPr>
          <w:color w:val="231F20"/>
        </w:rPr>
        <w:t>na</w:t>
      </w:r>
      <w:proofErr w:type="gramEnd"/>
      <w:r>
        <w:rPr>
          <w:color w:val="231F20"/>
        </w:rPr>
        <w:t xml:space="preserve"> privremeno uzdržavanje priznaje se s danom podnošenja urednog zahtjeva.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Pravo </w:t>
      </w:r>
      <w:proofErr w:type="gramStart"/>
      <w:r>
        <w:rPr>
          <w:color w:val="231F20"/>
        </w:rPr>
        <w:t>na</w:t>
      </w:r>
      <w:proofErr w:type="gramEnd"/>
      <w:r>
        <w:rPr>
          <w:color w:val="231F20"/>
        </w:rPr>
        <w:t xml:space="preserve"> privremeno uzdržavanje traje sve dok obveznik uzdržavanja ne počne izvršavati obvezu uzdržavanja najmanje za šest uzastopnih obroka uzdržavanja u iznosu koji je ovim Zakonom određen kao iznos privremenog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Dijete ima pravo </w:t>
      </w:r>
      <w:proofErr w:type="gramStart"/>
      <w:r>
        <w:rPr>
          <w:color w:val="231F20"/>
        </w:rPr>
        <w:t>na</w:t>
      </w:r>
      <w:proofErr w:type="gramEnd"/>
      <w:r>
        <w:rPr>
          <w:color w:val="231F20"/>
        </w:rPr>
        <w:t xml:space="preserve"> privremeno uzdržavanje do navršene 18. </w:t>
      </w:r>
      <w:proofErr w:type="gramStart"/>
      <w:r>
        <w:rPr>
          <w:color w:val="231F20"/>
        </w:rPr>
        <w:t>godine</w:t>
      </w:r>
      <w:proofErr w:type="gramEnd"/>
      <w:r>
        <w:rPr>
          <w:color w:val="231F20"/>
        </w:rPr>
        <w:t xml:space="preserve"> života, a nakon navršenih 18 godina ima pravo na privremeno uzdržavanje pod uvjetima propisanima za uzdržavanje punoljetnog djeteta sukladno propisu kojim se uređuju obiteljski odnosi.</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Visina iznosa privremenog uzdržavanja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9.</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(1) Privremeno uzdržavanje određuje se u iznosu zakonskog minimuma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(2) Za punoljetno dijete iznos privremenog uzdržavanja određuje se u iznosu zakonskog minimuma uzdržavanja određenog za najvišu dobnu skupinu sukladno propisu kojim se uređuju obiteljski odnosi.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Iznimno </w:t>
      </w:r>
      <w:proofErr w:type="gramStart"/>
      <w:r>
        <w:rPr>
          <w:color w:val="231F20"/>
        </w:rPr>
        <w:t>od</w:t>
      </w:r>
      <w:proofErr w:type="gramEnd"/>
      <w:r>
        <w:rPr>
          <w:color w:val="231F20"/>
        </w:rPr>
        <w:t xml:space="preserve"> stavka 1. </w:t>
      </w:r>
      <w:proofErr w:type="gramStart"/>
      <w:r>
        <w:rPr>
          <w:color w:val="231F20"/>
        </w:rPr>
        <w:t>ovoga</w:t>
      </w:r>
      <w:proofErr w:type="gramEnd"/>
      <w:r>
        <w:rPr>
          <w:color w:val="231F20"/>
        </w:rPr>
        <w:t xml:space="preserve"> članka, privremeno uzdržavanje ne može se odrediti u iznosu većem od iznosa uzdržavanja određenog ovršnom ispravom.</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(4) Ako Agencija utvrdi da obveznik uzdržavanja plaća uzdržavanje u iznosu manjem </w:t>
      </w:r>
      <w:proofErr w:type="gramStart"/>
      <w:r>
        <w:rPr>
          <w:color w:val="231F20"/>
        </w:rPr>
        <w:t>od</w:t>
      </w:r>
      <w:proofErr w:type="gramEnd"/>
      <w:r>
        <w:rPr>
          <w:color w:val="231F20"/>
        </w:rPr>
        <w:t xml:space="preserve"> iznosa iz stavka 1. </w:t>
      </w:r>
      <w:proofErr w:type="gramStart"/>
      <w:r>
        <w:rPr>
          <w:color w:val="231F20"/>
        </w:rPr>
        <w:t>ovoga</w:t>
      </w:r>
      <w:proofErr w:type="gramEnd"/>
      <w:r>
        <w:rPr>
          <w:color w:val="231F20"/>
        </w:rPr>
        <w:t xml:space="preserve"> članka, privremeno uzdržavanje odredit će se u razlici do iznosa iz stavka 1. </w:t>
      </w:r>
      <w:proofErr w:type="gramStart"/>
      <w:r>
        <w:rPr>
          <w:color w:val="231F20"/>
        </w:rPr>
        <w:t>ovoga</w:t>
      </w:r>
      <w:proofErr w:type="gramEnd"/>
      <w:r>
        <w:rPr>
          <w:color w:val="231F20"/>
        </w:rPr>
        <w:t xml:space="preserve"> članka.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(5) U slučaju ostvarivanja prava </w:t>
      </w:r>
      <w:proofErr w:type="gramStart"/>
      <w:r>
        <w:rPr>
          <w:color w:val="231F20"/>
        </w:rPr>
        <w:t>na</w:t>
      </w:r>
      <w:proofErr w:type="gramEnd"/>
      <w:r>
        <w:rPr>
          <w:color w:val="231F20"/>
        </w:rPr>
        <w:t xml:space="preserve"> privremeno uzdržavanje u trajanju kraćem od mjesec dana, pripadajući iznos privremenoga uzdržavanja određuje se na način da se mjesečni iznos podijeli s brojem 30 te se taj iznos pomnoži s brojem dana u mjesecu za koje dijete ostvaruje pravo na privremeno uzdržavanje.</w:t>
      </w:r>
    </w:p>
    <w:p w:rsidR="0000672E" w:rsidRDefault="0000672E" w:rsidP="0000672E">
      <w:pPr>
        <w:pStyle w:val="box478596"/>
        <w:shd w:val="clear" w:color="auto" w:fill="FFFFFF"/>
        <w:spacing w:before="204" w:beforeAutospacing="0" w:after="72" w:afterAutospacing="0"/>
        <w:jc w:val="center"/>
        <w:textAlignment w:val="baseline"/>
        <w:rPr>
          <w:color w:val="231F20"/>
          <w:sz w:val="26"/>
          <w:szCs w:val="26"/>
        </w:rPr>
      </w:pPr>
      <w:r>
        <w:rPr>
          <w:color w:val="231F20"/>
          <w:sz w:val="26"/>
          <w:szCs w:val="26"/>
        </w:rPr>
        <w:t>III. POSTUPAK RADI ODREĐIVANJA PRIVREMENOG UZDRŽAVANJA I ISPLATA PRIVREMENOG UZDRŽAVANJA</w:t>
      </w:r>
    </w:p>
    <w:p w:rsidR="0000672E" w:rsidRDefault="0000672E" w:rsidP="0000672E">
      <w:pPr>
        <w:pStyle w:val="box478596"/>
        <w:shd w:val="clear" w:color="auto" w:fill="FFFFFF"/>
        <w:spacing w:before="68" w:beforeAutospacing="0" w:after="72" w:afterAutospacing="0"/>
        <w:jc w:val="center"/>
        <w:textAlignment w:val="baseline"/>
        <w:rPr>
          <w:i/>
          <w:iCs/>
          <w:color w:val="231F20"/>
          <w:sz w:val="26"/>
          <w:szCs w:val="26"/>
        </w:rPr>
      </w:pPr>
      <w:r>
        <w:rPr>
          <w:i/>
          <w:iCs/>
          <w:color w:val="231F20"/>
          <w:sz w:val="26"/>
          <w:szCs w:val="26"/>
        </w:rPr>
        <w:t>Pokretanje postupka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10.</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Postupak radi ostvarivanja prava </w:t>
      </w:r>
      <w:proofErr w:type="gramStart"/>
      <w:r>
        <w:rPr>
          <w:color w:val="231F20"/>
        </w:rPr>
        <w:t>na</w:t>
      </w:r>
      <w:proofErr w:type="gramEnd"/>
      <w:r>
        <w:rPr>
          <w:color w:val="231F20"/>
        </w:rPr>
        <w:t xml:space="preserve"> privremeno uzdržavanje pokreće se na zahtjev stranke ili po službenoj dužnosti.</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Načelo žurnosti</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11.</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Postupak radi ostvarivanja prava </w:t>
      </w:r>
      <w:proofErr w:type="gramStart"/>
      <w:r>
        <w:rPr>
          <w:color w:val="231F20"/>
        </w:rPr>
        <w:t>na</w:t>
      </w:r>
      <w:proofErr w:type="gramEnd"/>
      <w:r>
        <w:rPr>
          <w:color w:val="231F20"/>
        </w:rPr>
        <w:t xml:space="preserve"> privremeno uzdržavanje je žuran.</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Agencija </w:t>
      </w:r>
      <w:proofErr w:type="gramStart"/>
      <w:r>
        <w:rPr>
          <w:color w:val="231F20"/>
        </w:rPr>
        <w:t>će</w:t>
      </w:r>
      <w:proofErr w:type="gramEnd"/>
      <w:r>
        <w:rPr>
          <w:color w:val="231F20"/>
        </w:rPr>
        <w:t xml:space="preserve"> donijeti rješenje o privremenom uzdržavanju i dostaviti ga stranci najkasnije u roku od 30 dana od dana podnošenja urednog zahtjeva ili pokretanja postupka po službenoj dužnosti.</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Stranke u postupku</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lastRenderedPageBreak/>
        <w:t>Članak 12.</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Stranke u postupku radi ostvarivanja prava </w:t>
      </w:r>
      <w:proofErr w:type="gramStart"/>
      <w:r>
        <w:rPr>
          <w:color w:val="231F20"/>
        </w:rPr>
        <w:t>na</w:t>
      </w:r>
      <w:proofErr w:type="gramEnd"/>
      <w:r>
        <w:rPr>
          <w:color w:val="231F20"/>
        </w:rPr>
        <w:t xml:space="preserve"> privremeno uzdržavanje su dijete i obveznik uzdržavanja.</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Poseban skrbnik u zastupanju djeteta u postupku</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13.</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Dijete u postupku radi ostvarivanja prava </w:t>
      </w:r>
      <w:proofErr w:type="gramStart"/>
      <w:r>
        <w:rPr>
          <w:color w:val="231F20"/>
        </w:rPr>
        <w:t>na</w:t>
      </w:r>
      <w:proofErr w:type="gramEnd"/>
      <w:r>
        <w:rPr>
          <w:color w:val="231F20"/>
        </w:rPr>
        <w:t xml:space="preserve"> privremeno uzdržavanje zastupa poseban skrbnik kad je postupak pokrenut po službenoj dužnosti.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Poseban skrbnik iz stavka 1. </w:t>
      </w:r>
      <w:proofErr w:type="gramStart"/>
      <w:r>
        <w:rPr>
          <w:color w:val="231F20"/>
        </w:rPr>
        <w:t>ovoga</w:t>
      </w:r>
      <w:proofErr w:type="gramEnd"/>
      <w:r>
        <w:rPr>
          <w:color w:val="231F20"/>
        </w:rPr>
        <w:t xml:space="preserve"> članka dužan je Agenciji dostaviti rješenje kojim je imenovan za posebnog skrbnika.</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Dokazi</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14.</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Stranke u postupku radi ostvarivanja prava </w:t>
      </w:r>
      <w:proofErr w:type="gramStart"/>
      <w:r>
        <w:rPr>
          <w:color w:val="231F20"/>
        </w:rPr>
        <w:t>na</w:t>
      </w:r>
      <w:proofErr w:type="gramEnd"/>
      <w:r>
        <w:rPr>
          <w:color w:val="231F20"/>
        </w:rPr>
        <w:t xml:space="preserve"> privremeno uzdržavanje, roditelj s kojim dijete stanuje te druga osoba koja skrbi o djetetu dužne su dati istinite izjave i točne podatke.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Za istinitost izjava i točnost danih podataka osobe iz stavka 1. </w:t>
      </w:r>
      <w:proofErr w:type="gramStart"/>
      <w:r>
        <w:rPr>
          <w:color w:val="231F20"/>
        </w:rPr>
        <w:t>ovoga</w:t>
      </w:r>
      <w:proofErr w:type="gramEnd"/>
      <w:r>
        <w:rPr>
          <w:color w:val="231F20"/>
        </w:rPr>
        <w:t xml:space="preserve"> članka odgovaraju materijalno i kazneno.</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Osobe iz stavka 1. </w:t>
      </w:r>
      <w:proofErr w:type="gramStart"/>
      <w:r>
        <w:rPr>
          <w:color w:val="231F20"/>
        </w:rPr>
        <w:t>ovoga</w:t>
      </w:r>
      <w:proofErr w:type="gramEnd"/>
      <w:r>
        <w:rPr>
          <w:color w:val="231F20"/>
        </w:rPr>
        <w:t xml:space="preserve"> članka dužne su dostaviti podatak o imenu i prezimenu i osobnom identifikacijskom broju (OIB) obveznika uzdržavanja te ovršnu ispravu iz članka 7. </w:t>
      </w:r>
      <w:proofErr w:type="gramStart"/>
      <w:r>
        <w:rPr>
          <w:color w:val="231F20"/>
        </w:rPr>
        <w:t>ovoga</w:t>
      </w:r>
      <w:proofErr w:type="gramEnd"/>
      <w:r>
        <w:rPr>
          <w:color w:val="231F20"/>
        </w:rPr>
        <w:t xml:space="preserve">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(4) Stranke u postupku dužne su dostaviti izvadak prometa po svim otvorenim računima, redovnim i posebnim (zaštićenim) računima, iz kojega su vidljive promjene stanja i transakcije po računima nastale u svrhu podmirenja obveze uzdržavanja za dijete, i to u mjesecu koji prethodi mjesecu u kojem se zahtjev podnosi i u tekućem mjesecu do </w:t>
      </w:r>
      <w:proofErr w:type="gramStart"/>
      <w:r>
        <w:rPr>
          <w:color w:val="231F20"/>
        </w:rPr>
        <w:t>dana</w:t>
      </w:r>
      <w:proofErr w:type="gramEnd"/>
      <w:r>
        <w:rPr>
          <w:color w:val="231F20"/>
        </w:rPr>
        <w:t xml:space="preserve"> podnošenja zahtjeva.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(5) Primatelj uzdržavanja dužan je obavijestiti Agenciju ako je nakon pokretanja postupka radi ostvarivanja prava </w:t>
      </w:r>
      <w:proofErr w:type="gramStart"/>
      <w:r>
        <w:rPr>
          <w:color w:val="231F20"/>
        </w:rPr>
        <w:t>na</w:t>
      </w:r>
      <w:proofErr w:type="gramEnd"/>
      <w:r>
        <w:rPr>
          <w:color w:val="231F20"/>
        </w:rPr>
        <w:t xml:space="preserve"> privremeno uzdržavanje pokrenuo ovršni postupak protiv obveznika uzdržavanja, i to odmah, a najkasnije u roku od osam dana od poduzimanja radnje kojom se pokreće ovršni postupak.</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(6) U slučaju ispunjenja obveze uzdržavanja, djelomično </w:t>
      </w:r>
      <w:proofErr w:type="gramStart"/>
      <w:r>
        <w:rPr>
          <w:color w:val="231F20"/>
        </w:rPr>
        <w:t>ili</w:t>
      </w:r>
      <w:proofErr w:type="gramEnd"/>
      <w:r>
        <w:rPr>
          <w:color w:val="231F20"/>
        </w:rPr>
        <w:t xml:space="preserve"> u cijelosti, u gotovom novcu, primatelj uzdržavanja i obveznik uzdržavanja dužni su odmah po ispunjenju obveze, a najkasnije u roku od osam dana od dana ispunjenja obveze u gotovom novcu, dostaviti izjavu o iznosu gotovog novca kojim je obveza uzdržavanja podmirena, djelomično ili u cijelosti, i navesti datum kad je obveza podmirena.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(7) Punoljetno dijete, zakonski zastupnik djeteta, roditelj s kojim dijete živi ili druga osoba koja skrbi o djetetu i obveznik uzdržavanja dužni su Agenciji na njezin zahtjev dostaviti sve podatke odlučne za ostvarivanje prava na privremeno uzdržavanje, visinu iznosa privremenog uzdržavanja i prestanak prava na privremeno uzdržavanje, u roku od osam dana od dana primitka zahtjeva.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(8) Zavod je dužan Agenciji dostaviti podatke o smještaju djeteta u udomiteljsku obitelj, </w:t>
      </w:r>
      <w:proofErr w:type="gramStart"/>
      <w:r>
        <w:rPr>
          <w:color w:val="231F20"/>
        </w:rPr>
        <w:t>dom</w:t>
      </w:r>
      <w:proofErr w:type="gramEnd"/>
      <w:r>
        <w:rPr>
          <w:color w:val="231F20"/>
        </w:rPr>
        <w:t xml:space="preserve"> socijalne skrbi ili drugu ustanovu socijalne skrbi prema posebnim propisima te podatke o smještaju djeteta u učenički dom, ako se troškovi smještaja plaćaju prema propisu kojim se uređuju naknade i usluge u sustavu socijalne skrbi.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(9) Zavod je dužan Agenciji dostaviti i druge podatke s kojima raspolaže u okviru obavljanja svojih ovlasti, a koje su od utjecaja na ostvarivanje prava na privremeno uzdržavanje, ukidanje rješenja o priznavanju prava, pitanje povrata isplaćenih iznosa privremenog uzdržavanja i naknade štete, a posebno okolnost da je obveznik uzdržavanja </w:t>
      </w:r>
      <w:r>
        <w:rPr>
          <w:color w:val="231F20"/>
        </w:rPr>
        <w:lastRenderedPageBreak/>
        <w:t>preminuo, da je ovršnom ispravom utvrđen drukčiji iznos uzdržavanja, da je donesena nova ovršna isprava o uzdržavanju odnosno da je obveznik uzdržavanja oslobođen obveze plaćanja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(10) Hrvatski zavod za mirovinsko osiguranje dužan je Agenciji dostaviti podatak je li dijete koje je završilo redovito školovanje u radnom odnosu i je li obveznik uzdržavanja u radnom odnosu </w:t>
      </w:r>
      <w:proofErr w:type="gramStart"/>
      <w:r>
        <w:rPr>
          <w:color w:val="231F20"/>
        </w:rPr>
        <w:t>te</w:t>
      </w:r>
      <w:proofErr w:type="gramEnd"/>
      <w:r>
        <w:rPr>
          <w:color w:val="231F20"/>
        </w:rPr>
        <w:t xml:space="preserve"> naziv poslodavca obveznika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(11) Poslodavac obveznika uzdržavanja dužan je Agenciji dostaviti podatak provodi li ovrhu radi naplate uzdržavanja </w:t>
      </w:r>
      <w:proofErr w:type="gramStart"/>
      <w:r>
        <w:rPr>
          <w:color w:val="231F20"/>
        </w:rPr>
        <w:t>na</w:t>
      </w:r>
      <w:proofErr w:type="gramEnd"/>
      <w:r>
        <w:rPr>
          <w:color w:val="231F20"/>
        </w:rPr>
        <w:t xml:space="preserve"> plaći odnosno naknadi plaće obveznika uzdržavanja.</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Očitovanje obveznika uzdržavanja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15.</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Agencija </w:t>
      </w:r>
      <w:proofErr w:type="gramStart"/>
      <w:r>
        <w:rPr>
          <w:color w:val="231F20"/>
        </w:rPr>
        <w:t>će</w:t>
      </w:r>
      <w:proofErr w:type="gramEnd"/>
      <w:r>
        <w:rPr>
          <w:color w:val="231F20"/>
        </w:rPr>
        <w:t xml:space="preserve"> zaključkom pozvati obveznika uzdržavanja da se pisanim putem ili usmeno na zapisnik, u roku od osam dana od dana primitka zaključka, izjasni o plaćanju uzdržavanja za dijete.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Ako se u roku iz stavka 1. </w:t>
      </w:r>
      <w:proofErr w:type="gramStart"/>
      <w:r>
        <w:rPr>
          <w:color w:val="231F20"/>
        </w:rPr>
        <w:t>ovoga</w:t>
      </w:r>
      <w:proofErr w:type="gramEnd"/>
      <w:r>
        <w:rPr>
          <w:color w:val="231F20"/>
        </w:rPr>
        <w:t xml:space="preserve"> članka obveznik uzdržavanja ne izjasni o plaćanju uzdržavanja za dijete, postupak će se dalje provesti i bez njegova izjašnjavanja u svrhu zaštite dobrobiti djeteta.</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Troškovi postupka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16.</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proofErr w:type="gramStart"/>
      <w:r>
        <w:rPr>
          <w:color w:val="231F20"/>
        </w:rPr>
        <w:t>Sredstva za troškove postupka koje snosi Agencija osiguravaju se u državnom proračunu.</w:t>
      </w:r>
      <w:proofErr w:type="gramEnd"/>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Dostava rješenja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17.</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(1) Rješenje o privremenom uzdržavanju dostavlja se: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w:t>
      </w:r>
      <w:proofErr w:type="gramStart"/>
      <w:r>
        <w:rPr>
          <w:color w:val="231F20"/>
        </w:rPr>
        <w:t>punoljetnom</w:t>
      </w:r>
      <w:proofErr w:type="gramEnd"/>
      <w:r>
        <w:rPr>
          <w:color w:val="231F20"/>
        </w:rPr>
        <w:t xml:space="preserve"> djetetu</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w:t>
      </w:r>
      <w:proofErr w:type="gramStart"/>
      <w:r>
        <w:rPr>
          <w:color w:val="231F20"/>
        </w:rPr>
        <w:t>zakonskom</w:t>
      </w:r>
      <w:proofErr w:type="gramEnd"/>
      <w:r>
        <w:rPr>
          <w:color w:val="231F20"/>
        </w:rPr>
        <w:t xml:space="preserve"> zastupniku djeteta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w:t>
      </w:r>
      <w:proofErr w:type="gramStart"/>
      <w:r>
        <w:rPr>
          <w:color w:val="231F20"/>
        </w:rPr>
        <w:t>posebnom</w:t>
      </w:r>
      <w:proofErr w:type="gramEnd"/>
      <w:r>
        <w:rPr>
          <w:color w:val="231F20"/>
        </w:rPr>
        <w:t xml:space="preserve"> skrbniku, kad je postupak za ostvarivanje prava na privremeno uzdržavanje pokrenut po službenoj dužnosti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4. </w:t>
      </w:r>
      <w:proofErr w:type="gramStart"/>
      <w:r>
        <w:rPr>
          <w:color w:val="231F20"/>
        </w:rPr>
        <w:t>obvezniku</w:t>
      </w:r>
      <w:proofErr w:type="gramEnd"/>
      <w:r>
        <w:rPr>
          <w:color w:val="231F20"/>
        </w:rPr>
        <w:t xml:space="preserve">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Rješenje o privremenom uzdržavanju, u roku </w:t>
      </w:r>
      <w:proofErr w:type="gramStart"/>
      <w:r>
        <w:rPr>
          <w:color w:val="231F20"/>
        </w:rPr>
        <w:t>od</w:t>
      </w:r>
      <w:proofErr w:type="gramEnd"/>
      <w:r>
        <w:rPr>
          <w:color w:val="231F20"/>
        </w:rPr>
        <w:t xml:space="preserve"> osam dana od izvršnosti, dostavlja se središnjoj jedinici Zavoda radi poduzimanja mjera iz nadležnosti Zavoda.</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Pravni lijekovi</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18.</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(1) O žalbi protiv rješenja o privremenom uzdržavanju odlučuje ministarstvo nadležno za poslove socijalne skrbi (u daljnjem tekstu: Ministarstvo).</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(2) Žalbom protiv rješenja o privremenom uzdržavanju ne može se pobijati osnova i visina zakonskog uzdržavanja djeteta utvrđenog ovršnom ispravom.</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(3) Žalba ne odgađa izvršenje rješenja o privremenom uzdržavanju.</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(4) Protiv drugostupanjskog rješenja o privremenom uzdržavanju može se pokrenuti upravni spor.</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Isplata privremenog uzdržavanja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19.</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Privremeno uzdržavanje isplaćuje Agencija u mjesečnim iznosima za prethodni mjesec, sukladno člancima 9. </w:t>
      </w:r>
      <w:proofErr w:type="gramStart"/>
      <w:r>
        <w:rPr>
          <w:color w:val="231F20"/>
        </w:rPr>
        <w:t>i</w:t>
      </w:r>
      <w:proofErr w:type="gramEnd"/>
      <w:r>
        <w:rPr>
          <w:color w:val="231F20"/>
        </w:rPr>
        <w:t xml:space="preserve"> 20. </w:t>
      </w:r>
      <w:proofErr w:type="gramStart"/>
      <w:r>
        <w:rPr>
          <w:color w:val="231F20"/>
        </w:rPr>
        <w:t>ovoga</w:t>
      </w:r>
      <w:proofErr w:type="gramEnd"/>
      <w:r>
        <w:rPr>
          <w:color w:val="231F20"/>
        </w:rPr>
        <w:t xml:space="preserve">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lastRenderedPageBreak/>
        <w:t xml:space="preserve">(2) Privremeno uzdržavanje isplaćuje se do 15. </w:t>
      </w:r>
      <w:proofErr w:type="gramStart"/>
      <w:r>
        <w:rPr>
          <w:color w:val="231F20"/>
        </w:rPr>
        <w:t>dana</w:t>
      </w:r>
      <w:proofErr w:type="gramEnd"/>
      <w:r>
        <w:rPr>
          <w:color w:val="231F20"/>
        </w:rPr>
        <w:t xml:space="preserve"> u mjesecu.</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Privremeno uzdržavanje isplaćuje se djetetu putem banke </w:t>
      </w:r>
      <w:proofErr w:type="gramStart"/>
      <w:r>
        <w:rPr>
          <w:color w:val="231F20"/>
        </w:rPr>
        <w:t>na</w:t>
      </w:r>
      <w:proofErr w:type="gramEnd"/>
      <w:r>
        <w:rPr>
          <w:color w:val="231F20"/>
        </w:rPr>
        <w:t xml:space="preserve"> njegov račun ili račun roditelja s kojim dijete stanuje odnosno druge osobe koja skrbi o djetetu.</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(4) Agencija </w:t>
      </w:r>
      <w:proofErr w:type="gramStart"/>
      <w:r>
        <w:rPr>
          <w:color w:val="231F20"/>
        </w:rPr>
        <w:t>će</w:t>
      </w:r>
      <w:proofErr w:type="gramEnd"/>
      <w:r>
        <w:rPr>
          <w:color w:val="231F20"/>
        </w:rPr>
        <w:t xml:space="preserve"> prije isplate iznosa privremenog uzdržavanja od Financijske agencije zatražiti podatak je li i u kojem iznosu u prethodnom mjesecu naplaćena tražbina radi uzdržavanja djeteta po bilo kojoj ovršnoj ispravi upisanoj u Očevidnik redoslijeda osnova za plaćanje.</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Usklađivanje iznosa privremenog uzdržavanja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20.</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Ako se tijekom ostvarivanja prava </w:t>
      </w:r>
      <w:proofErr w:type="gramStart"/>
      <w:r>
        <w:rPr>
          <w:color w:val="231F20"/>
        </w:rPr>
        <w:t>na</w:t>
      </w:r>
      <w:proofErr w:type="gramEnd"/>
      <w:r>
        <w:rPr>
          <w:color w:val="231F20"/>
        </w:rPr>
        <w:t xml:space="preserve"> privremeno uzdržavanje promijeni iznos zakonskog minimuma uzdržavanja, Agencija će po službenoj dužnosti uskladiti iznos privremenog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Odredba stavka 1. </w:t>
      </w:r>
      <w:proofErr w:type="gramStart"/>
      <w:r>
        <w:rPr>
          <w:color w:val="231F20"/>
        </w:rPr>
        <w:t>ovoga</w:t>
      </w:r>
      <w:proofErr w:type="gramEnd"/>
      <w:r>
        <w:rPr>
          <w:color w:val="231F20"/>
        </w:rPr>
        <w:t xml:space="preserve"> članka ne primjenjuje se kada je iznos uzdržavanja određen ovršnom ispravom manji od iznosa privremenog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Ako se iznos privremenoga uzdržavanja usklađuje zbog navršene dobi djeteta, viši iznos privremenoga uzdržavanja isplaćuje se počevši </w:t>
      </w:r>
      <w:proofErr w:type="gramStart"/>
      <w:r>
        <w:rPr>
          <w:color w:val="231F20"/>
        </w:rPr>
        <w:t>od</w:t>
      </w:r>
      <w:proofErr w:type="gramEnd"/>
      <w:r>
        <w:rPr>
          <w:color w:val="231F20"/>
        </w:rPr>
        <w:t xml:space="preserve"> prvog dana mjeseca u kojem je dijete navršilo dob zbog koje ostvaruje pravo na viši iznos zakonskog minimuma uzdržavanja.</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Promijenjene okolnosti</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21.</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(1) Punoljetno dijete, zakonski zastupnik djeteta, roditelj s kojim dijete stanuje ili druga osoba koja skrbi o djetetu, obveznik uzdržavanja i Zavod dužni su obavijestiti Agenciju o svakoj promjeni koja utječe na ispunjavanje uvjeta za ostvarivanje prava na privremeno uzdržavanje ili na visinu priznatoga iznosa, odmah po nastanku promjene, a najkasnije u roku od osam dana od dana nastanka promjene.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Na temelju obavijesti korisnika </w:t>
      </w:r>
      <w:proofErr w:type="gramStart"/>
      <w:r>
        <w:rPr>
          <w:color w:val="231F20"/>
        </w:rPr>
        <w:t>ili</w:t>
      </w:r>
      <w:proofErr w:type="gramEnd"/>
      <w:r>
        <w:rPr>
          <w:color w:val="231F20"/>
        </w:rPr>
        <w:t xml:space="preserve"> podataka pribavljenih po službenoj dužnosti Agencija će utvrditi novi iznos privremenoga uzdržavanja za isplatu i o tome pisanim putem obavijestiti punoljetnog korisnika prava odnosno zakonskog zastupnika maloljetnog korisnika i obveznika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Ako osoba iz stavka 2. </w:t>
      </w:r>
      <w:proofErr w:type="gramStart"/>
      <w:r>
        <w:rPr>
          <w:color w:val="231F20"/>
        </w:rPr>
        <w:t>ovoga</w:t>
      </w:r>
      <w:proofErr w:type="gramEnd"/>
      <w:r>
        <w:rPr>
          <w:color w:val="231F20"/>
        </w:rPr>
        <w:t xml:space="preserve"> članka podnese prigovor na promijenjeni iznos uzdržavanja, o tome će Agencija donijeti rješenje na koje stranke imaju pravo žalbe Ministarstvu.</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 xml:space="preserve">Prestanak prava </w:t>
      </w:r>
      <w:proofErr w:type="gramStart"/>
      <w:r>
        <w:rPr>
          <w:i/>
          <w:iCs/>
          <w:color w:val="231F20"/>
          <w:sz w:val="26"/>
          <w:szCs w:val="26"/>
        </w:rPr>
        <w:t>na</w:t>
      </w:r>
      <w:proofErr w:type="gramEnd"/>
      <w:r>
        <w:rPr>
          <w:i/>
          <w:iCs/>
          <w:color w:val="231F20"/>
          <w:sz w:val="26"/>
          <w:szCs w:val="26"/>
        </w:rPr>
        <w:t xml:space="preserve"> privremeno uzdržavanje</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22.</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Agencija </w:t>
      </w:r>
      <w:proofErr w:type="gramStart"/>
      <w:r>
        <w:rPr>
          <w:color w:val="231F20"/>
        </w:rPr>
        <w:t>će</w:t>
      </w:r>
      <w:proofErr w:type="gramEnd"/>
      <w:r>
        <w:rPr>
          <w:color w:val="231F20"/>
        </w:rPr>
        <w:t xml:space="preserve"> po službenoj dužnosti pokrenuti postupak i ukinuti rješenje kojim je pravo na privremeno uzdržavanje priznato kada se izmijene okolnosti iz članka 7. </w:t>
      </w:r>
      <w:proofErr w:type="gramStart"/>
      <w:r>
        <w:rPr>
          <w:color w:val="231F20"/>
        </w:rPr>
        <w:t>ovoga</w:t>
      </w:r>
      <w:proofErr w:type="gramEnd"/>
      <w:r>
        <w:rPr>
          <w:color w:val="231F20"/>
        </w:rPr>
        <w:t xml:space="preserve"> Zakona zbog kojih dijete više ne ispunjava uvjete za korištenje prava.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U slučaju iz stavka 1. </w:t>
      </w:r>
      <w:proofErr w:type="gramStart"/>
      <w:r>
        <w:rPr>
          <w:color w:val="231F20"/>
        </w:rPr>
        <w:t>ovoga</w:t>
      </w:r>
      <w:proofErr w:type="gramEnd"/>
      <w:r>
        <w:rPr>
          <w:color w:val="231F20"/>
        </w:rPr>
        <w:t xml:space="preserve"> članka pravo na privremeno uzdržavanje prestaje posljednjeg dana u mjesecu u kojem je nastala promjena.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Rješenje iz stavka 1. </w:t>
      </w:r>
      <w:proofErr w:type="gramStart"/>
      <w:r>
        <w:rPr>
          <w:color w:val="231F20"/>
        </w:rPr>
        <w:t>ovog</w:t>
      </w:r>
      <w:proofErr w:type="gramEnd"/>
      <w:r>
        <w:rPr>
          <w:color w:val="231F20"/>
        </w:rPr>
        <w:t xml:space="preserve"> članka dostavlja se: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w:t>
      </w:r>
      <w:proofErr w:type="gramStart"/>
      <w:r>
        <w:rPr>
          <w:color w:val="231F20"/>
        </w:rPr>
        <w:t>punoljetnom</w:t>
      </w:r>
      <w:proofErr w:type="gramEnd"/>
      <w:r>
        <w:rPr>
          <w:color w:val="231F20"/>
        </w:rPr>
        <w:t xml:space="preserve"> djetetu</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w:t>
      </w:r>
      <w:proofErr w:type="gramStart"/>
      <w:r>
        <w:rPr>
          <w:color w:val="231F20"/>
        </w:rPr>
        <w:t>zakonskom</w:t>
      </w:r>
      <w:proofErr w:type="gramEnd"/>
      <w:r>
        <w:rPr>
          <w:color w:val="231F20"/>
        </w:rPr>
        <w:t xml:space="preserve"> zastupniku djeteta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w:t>
      </w:r>
      <w:proofErr w:type="gramStart"/>
      <w:r>
        <w:rPr>
          <w:color w:val="231F20"/>
        </w:rPr>
        <w:t>posebnom</w:t>
      </w:r>
      <w:proofErr w:type="gramEnd"/>
      <w:r>
        <w:rPr>
          <w:color w:val="231F20"/>
        </w:rPr>
        <w:t xml:space="preserve"> skrbniku, kad je postupak za ostvarivanje prava na privremeno uzdržavanje pokrenut po službenoj dužnosti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4. </w:t>
      </w:r>
      <w:proofErr w:type="gramStart"/>
      <w:r>
        <w:rPr>
          <w:color w:val="231F20"/>
        </w:rPr>
        <w:t>obvezniku</w:t>
      </w:r>
      <w:proofErr w:type="gramEnd"/>
      <w:r>
        <w:rPr>
          <w:color w:val="231F20"/>
        </w:rPr>
        <w:t xml:space="preserve"> uzdržavanja.</w:t>
      </w:r>
    </w:p>
    <w:p w:rsidR="0000672E" w:rsidRDefault="0000672E" w:rsidP="0000672E">
      <w:pPr>
        <w:pStyle w:val="box478596"/>
        <w:shd w:val="clear" w:color="auto" w:fill="FFFFFF"/>
        <w:spacing w:before="204" w:beforeAutospacing="0" w:after="72" w:afterAutospacing="0"/>
        <w:jc w:val="center"/>
        <w:textAlignment w:val="baseline"/>
        <w:rPr>
          <w:color w:val="231F20"/>
          <w:sz w:val="26"/>
          <w:szCs w:val="26"/>
        </w:rPr>
      </w:pPr>
      <w:r>
        <w:rPr>
          <w:color w:val="231F20"/>
          <w:sz w:val="26"/>
          <w:szCs w:val="26"/>
        </w:rPr>
        <w:lastRenderedPageBreak/>
        <w:t>IV. POVRAT ISPLAĆENOG IZNOSA PRIVREMENOG UZDRŽAVANJA</w:t>
      </w:r>
    </w:p>
    <w:p w:rsidR="0000672E" w:rsidRDefault="0000672E" w:rsidP="0000672E">
      <w:pPr>
        <w:pStyle w:val="box478596"/>
        <w:shd w:val="clear" w:color="auto" w:fill="FFFFFF"/>
        <w:spacing w:before="68" w:beforeAutospacing="0" w:after="72" w:afterAutospacing="0"/>
        <w:jc w:val="center"/>
        <w:textAlignment w:val="baseline"/>
        <w:rPr>
          <w:i/>
          <w:iCs/>
          <w:color w:val="231F20"/>
          <w:sz w:val="26"/>
          <w:szCs w:val="26"/>
        </w:rPr>
      </w:pPr>
      <w:r>
        <w:rPr>
          <w:i/>
          <w:iCs/>
          <w:color w:val="231F20"/>
          <w:sz w:val="26"/>
          <w:szCs w:val="26"/>
        </w:rPr>
        <w:t>Subrogacija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23.</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Isplatom iznosa privremenog uzdržavanja Republika Hrvatska stupa u pravni položaj djeteta i </w:t>
      </w:r>
      <w:proofErr w:type="gramStart"/>
      <w:r>
        <w:rPr>
          <w:color w:val="231F20"/>
        </w:rPr>
        <w:t>na</w:t>
      </w:r>
      <w:proofErr w:type="gramEnd"/>
      <w:r>
        <w:rPr>
          <w:color w:val="231F20"/>
        </w:rPr>
        <w:t xml:space="preserve"> nju prelaze tražbine uzdržavanja u visini isplaćenog iznosa privremenog uzdržavanja, sa svim sporednim pravima.</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Zastupanje</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24.</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proofErr w:type="gramStart"/>
      <w:r>
        <w:rPr>
          <w:color w:val="231F20"/>
        </w:rPr>
        <w:t>U postupku radi ostvarenja tražbine iz članka 23.</w:t>
      </w:r>
      <w:proofErr w:type="gramEnd"/>
      <w:r>
        <w:rPr>
          <w:color w:val="231F20"/>
        </w:rPr>
        <w:t xml:space="preserve"> </w:t>
      </w:r>
      <w:proofErr w:type="gramStart"/>
      <w:r>
        <w:rPr>
          <w:color w:val="231F20"/>
        </w:rPr>
        <w:t>ovoga</w:t>
      </w:r>
      <w:proofErr w:type="gramEnd"/>
      <w:r>
        <w:rPr>
          <w:color w:val="231F20"/>
        </w:rPr>
        <w:t xml:space="preserve"> Zakona Republiku Hrvatsku zastupa nadležno državno odvjetništvo.</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Rješenje o obvezi povrata isplaćenog iznosa privremenog uzdržavanja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25.</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(1) Agencija će po službenoj dužnosti pokrenuti postupak povrata isplaćenih iznosa privremenog uzdržavanja i donijeti rješenje kojim će utvrditi iznos tražbine po osnovi isplaćenog iznosa privremenog uzdržavanja te obvezniku uzdržavanja naložiti da u roku od osam dana od dana zaprimanja rješenja plati Republici Hrvatskoj isplaćeni iznos privremenog uzdržavanja za svako šestomjesečno razdoblje ili kraće razdoblje isplate ako je privremeno uzdržavanje trajalo kraće od šest mjeseci, s pripadajućom zateznom kamatom.</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Izreka rješenja iz stavka 1. </w:t>
      </w:r>
      <w:proofErr w:type="gramStart"/>
      <w:r>
        <w:rPr>
          <w:color w:val="231F20"/>
        </w:rPr>
        <w:t>ovoga</w:t>
      </w:r>
      <w:proofErr w:type="gramEnd"/>
      <w:r>
        <w:rPr>
          <w:color w:val="231F20"/>
        </w:rPr>
        <w:t xml:space="preserve"> članka mora sadržavati osobni identifikacijski broj (OIB) obveznika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U rješenju iz stavka 1. </w:t>
      </w:r>
      <w:proofErr w:type="gramStart"/>
      <w:r>
        <w:rPr>
          <w:color w:val="231F20"/>
        </w:rPr>
        <w:t>ovoga</w:t>
      </w:r>
      <w:proofErr w:type="gramEnd"/>
      <w:r>
        <w:rPr>
          <w:color w:val="231F20"/>
        </w:rPr>
        <w:t xml:space="preserve"> članka obavijestit će se obveznika plaćanja o mogućnosti povrata isplaćenog iznosa putem instituta javnog rada u slučaju nemogućnosti novčanog ispunjenja obveze utvrđene rješenjem iz stavka 1. </w:t>
      </w:r>
      <w:proofErr w:type="gramStart"/>
      <w:r>
        <w:rPr>
          <w:color w:val="231F20"/>
        </w:rPr>
        <w:t>ovoga</w:t>
      </w:r>
      <w:proofErr w:type="gramEnd"/>
      <w:r>
        <w:rPr>
          <w:color w:val="231F20"/>
        </w:rPr>
        <w:t xml:space="preserve"> članka, u skladu s odredbama članaka 27. </w:t>
      </w:r>
      <w:proofErr w:type="gramStart"/>
      <w:r>
        <w:rPr>
          <w:color w:val="231F20"/>
        </w:rPr>
        <w:t>i</w:t>
      </w:r>
      <w:proofErr w:type="gramEnd"/>
      <w:r>
        <w:rPr>
          <w:color w:val="231F20"/>
        </w:rPr>
        <w:t xml:space="preserve"> 28. </w:t>
      </w:r>
      <w:proofErr w:type="gramStart"/>
      <w:r>
        <w:rPr>
          <w:color w:val="231F20"/>
        </w:rPr>
        <w:t>ovoga</w:t>
      </w:r>
      <w:proofErr w:type="gramEnd"/>
      <w:r>
        <w:rPr>
          <w:color w:val="231F20"/>
        </w:rPr>
        <w:t xml:space="preserve">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(4) Rješenje iz stavka 1. </w:t>
      </w:r>
      <w:proofErr w:type="gramStart"/>
      <w:r>
        <w:rPr>
          <w:color w:val="231F20"/>
        </w:rPr>
        <w:t>ovoga</w:t>
      </w:r>
      <w:proofErr w:type="gramEnd"/>
      <w:r>
        <w:rPr>
          <w:color w:val="231F20"/>
        </w:rPr>
        <w:t xml:space="preserve"> članka dostavlja se obvezniku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(5) O žalbi protiv rješenja iz stavka 1. </w:t>
      </w:r>
      <w:proofErr w:type="gramStart"/>
      <w:r>
        <w:rPr>
          <w:color w:val="231F20"/>
        </w:rPr>
        <w:t>ovoga</w:t>
      </w:r>
      <w:proofErr w:type="gramEnd"/>
      <w:r>
        <w:rPr>
          <w:color w:val="231F20"/>
        </w:rPr>
        <w:t xml:space="preserve"> članka odlučuje Ministarstvo.</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(6) Žalba protiv rješenja iz stavka 1. </w:t>
      </w:r>
      <w:proofErr w:type="gramStart"/>
      <w:r>
        <w:rPr>
          <w:color w:val="231F20"/>
        </w:rPr>
        <w:t>ovoga</w:t>
      </w:r>
      <w:proofErr w:type="gramEnd"/>
      <w:r>
        <w:rPr>
          <w:color w:val="231F20"/>
        </w:rPr>
        <w:t xml:space="preserve"> članka ne odgađa izvršenje.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(7) Protiv drugostupanjskog rješenja može se pokrenuti upravni spor pred nadležnim upravnim sudom.</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Djelomično namirenje</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26.</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proofErr w:type="gramStart"/>
      <w:r>
        <w:rPr>
          <w:color w:val="231F20"/>
        </w:rPr>
        <w:t>U slučaju djelomičnog namirenja tražbine utvrđene rješenjem iz članka 25.</w:t>
      </w:r>
      <w:proofErr w:type="gramEnd"/>
      <w:r>
        <w:rPr>
          <w:color w:val="231F20"/>
        </w:rPr>
        <w:t xml:space="preserve"> </w:t>
      </w:r>
      <w:proofErr w:type="gramStart"/>
      <w:r>
        <w:rPr>
          <w:color w:val="231F20"/>
        </w:rPr>
        <w:t>ovoga</w:t>
      </w:r>
      <w:proofErr w:type="gramEnd"/>
      <w:r>
        <w:rPr>
          <w:color w:val="231F20"/>
        </w:rPr>
        <w:t xml:space="preserve"> Zakona Agencija će obvezniku uzdržavanja dostaviti obavijest o iznosu preostalog dugovanja.</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Prisilna naplata tražbine i prednosni red</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27.</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Ovrha radi ostvarenja tražbine iz članka 25. </w:t>
      </w:r>
      <w:proofErr w:type="gramStart"/>
      <w:r>
        <w:rPr>
          <w:color w:val="231F20"/>
        </w:rPr>
        <w:t>ovoga</w:t>
      </w:r>
      <w:proofErr w:type="gramEnd"/>
      <w:r>
        <w:rPr>
          <w:color w:val="231F20"/>
        </w:rPr>
        <w:t xml:space="preserve"> Zakona provest će se na plaći i drugim stalnim novčanim primanjima te na novčanim sredstvima po računu prije ovrhe radi naplate svih drugih tražbina neovisno o vremenu njihova nastanka, osim tražbine uzdržavanja djeteta sukladno propisu kojim se uređuju obiteljski odnosi.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Ako se ovrha radi ostvarenja tražbine iz članka 25. </w:t>
      </w:r>
      <w:proofErr w:type="gramStart"/>
      <w:r>
        <w:rPr>
          <w:color w:val="231F20"/>
        </w:rPr>
        <w:t>ovoga</w:t>
      </w:r>
      <w:proofErr w:type="gramEnd"/>
      <w:r>
        <w:rPr>
          <w:color w:val="231F20"/>
        </w:rPr>
        <w:t xml:space="preserve"> Zakona provodi na plaći ili drugom stalnom novčanom primanju, na izuzimanje od izvršenja iznosa plaće ili drugog stalnog novčanog primanja primjenjuju se pravila o izuzimanju od ovrhe radi prisilne naplate </w:t>
      </w:r>
      <w:r>
        <w:rPr>
          <w:color w:val="231F20"/>
        </w:rPr>
        <w:lastRenderedPageBreak/>
        <w:t>novčanih iznosa za uzdržavanje djeteta, u skladu s propisom kojim se uređuje ovrha na novčanoj tražbini ovršenika.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Ovrha </w:t>
      </w:r>
      <w:proofErr w:type="gramStart"/>
      <w:r>
        <w:rPr>
          <w:color w:val="231F20"/>
        </w:rPr>
        <w:t>na</w:t>
      </w:r>
      <w:proofErr w:type="gramEnd"/>
      <w:r>
        <w:rPr>
          <w:color w:val="231F20"/>
        </w:rPr>
        <w:t xml:space="preserve"> plaći i drugim stalnim novčanim primanjima te na novčanim sredstvima po računu smatra se neuspješnom ako u razdoblju od šest mjeseci nakon pokretanja ovrhe nije naplaćeno više od pola tražbine utvrđene rješenjem iz članka 25. </w:t>
      </w:r>
      <w:proofErr w:type="gramStart"/>
      <w:r>
        <w:rPr>
          <w:color w:val="231F20"/>
        </w:rPr>
        <w:t>ovoga</w:t>
      </w:r>
      <w:proofErr w:type="gramEnd"/>
      <w:r>
        <w:rPr>
          <w:color w:val="231F20"/>
        </w:rPr>
        <w:t xml:space="preserve">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(4) Za sve postupke radi ostvarenja tražbine sukladno stavku 1. </w:t>
      </w:r>
      <w:proofErr w:type="gramStart"/>
      <w:r>
        <w:rPr>
          <w:color w:val="231F20"/>
        </w:rPr>
        <w:t>ovoga</w:t>
      </w:r>
      <w:proofErr w:type="gramEnd"/>
      <w:r>
        <w:rPr>
          <w:color w:val="231F20"/>
        </w:rPr>
        <w:t xml:space="preserve"> članka uspostavlja se svakodnevna razmjena podataka s Financijskom agencijom radi evidentiranja pokrenutih ovršnih postupaka, statusa ovršnih postupaka sukladno propisu o provedbi ovrhe na novčanim sredstvima te radi provjere naplate tražbine.</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Ispunjenje novčane tražbine putem javnog rada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28.</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Obveznik povrata isplaćenih iznosa privremenog uzdržavanja može iznos utvrđen rješenjem iz članka 25. </w:t>
      </w:r>
      <w:proofErr w:type="gramStart"/>
      <w:r>
        <w:rPr>
          <w:color w:val="231F20"/>
        </w:rPr>
        <w:t>ovoga</w:t>
      </w:r>
      <w:proofErr w:type="gramEnd"/>
      <w:r>
        <w:rPr>
          <w:color w:val="231F20"/>
        </w:rPr>
        <w:t xml:space="preserve"> Zakona vratiti putem javnog rada ako se tražbina po osnovi obveze povrata isplaćenog iznosa privremenog uzdržavanja nije uspjela namiriti ovrhom na plaći i drugim stalnim novčanim primanjima te na novčanim sredstvima po računu obveznika uzdržavanja sukladno odredbi članka 27. </w:t>
      </w:r>
      <w:proofErr w:type="gramStart"/>
      <w:r>
        <w:rPr>
          <w:color w:val="231F20"/>
        </w:rPr>
        <w:t>stavka</w:t>
      </w:r>
      <w:proofErr w:type="gramEnd"/>
      <w:r>
        <w:rPr>
          <w:color w:val="231F20"/>
        </w:rPr>
        <w:t xml:space="preserve"> 3. </w:t>
      </w:r>
      <w:proofErr w:type="gramStart"/>
      <w:r>
        <w:rPr>
          <w:color w:val="231F20"/>
        </w:rPr>
        <w:t>ovoga</w:t>
      </w:r>
      <w:proofErr w:type="gramEnd"/>
      <w:r>
        <w:rPr>
          <w:color w:val="231F20"/>
        </w:rPr>
        <w:t xml:space="preserve">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(2) Ministar nadležan za poslove socijalne skrbi pravilnikom propisuje način ispunjenja novčane tražbine putem javnog rada, postupanje i suradnju nadležnih tijela i obveznika povrata isplaćenih iznosa u vezi s ispunjenjem novčane tražbine putem javnog rada i kriterij mjerljivosti javnog rada.</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Smrt obveznika uzdržavanja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29.</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U slučaju smrti obveznika uzdržavanja dug ostavitelja čini i tražbina iz članka 25. </w:t>
      </w:r>
      <w:proofErr w:type="gramStart"/>
      <w:r>
        <w:rPr>
          <w:color w:val="231F20"/>
        </w:rPr>
        <w:t>stavka</w:t>
      </w:r>
      <w:proofErr w:type="gramEnd"/>
      <w:r>
        <w:rPr>
          <w:color w:val="231F20"/>
        </w:rPr>
        <w:t xml:space="preserve"> 1. </w:t>
      </w:r>
      <w:proofErr w:type="gramStart"/>
      <w:r>
        <w:rPr>
          <w:color w:val="231F20"/>
        </w:rPr>
        <w:t>ovoga</w:t>
      </w:r>
      <w:proofErr w:type="gramEnd"/>
      <w:r>
        <w:rPr>
          <w:color w:val="231F20"/>
        </w:rPr>
        <w:t xml:space="preserve">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Ako je nasljednik preminulog obveznika uzdržavanja bio </w:t>
      </w:r>
      <w:proofErr w:type="gramStart"/>
      <w:r>
        <w:rPr>
          <w:color w:val="231F20"/>
        </w:rPr>
        <w:t>ili</w:t>
      </w:r>
      <w:proofErr w:type="gramEnd"/>
      <w:r>
        <w:rPr>
          <w:color w:val="231F20"/>
        </w:rPr>
        <w:t xml:space="preserve"> je korisnik prava na privremeno uzdržavanje na temelju kojeg je nastala tražbina, neće se potraživati ispunjenje toga duga odnosno dug će se otpustiti.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Ako su obveznika uzdržavanja, pored nasljednika iz stavka 2. </w:t>
      </w:r>
      <w:proofErr w:type="gramStart"/>
      <w:r>
        <w:rPr>
          <w:color w:val="231F20"/>
        </w:rPr>
        <w:t>ovoga</w:t>
      </w:r>
      <w:proofErr w:type="gramEnd"/>
      <w:r>
        <w:rPr>
          <w:color w:val="231F20"/>
        </w:rPr>
        <w:t xml:space="preserve"> članka, naslijedile i druge osobe, dug ostavitelja koji čini tražbina iz članka 25. </w:t>
      </w:r>
      <w:proofErr w:type="gramStart"/>
      <w:r>
        <w:rPr>
          <w:color w:val="231F20"/>
        </w:rPr>
        <w:t>stavka</w:t>
      </w:r>
      <w:proofErr w:type="gramEnd"/>
      <w:r>
        <w:rPr>
          <w:color w:val="231F20"/>
        </w:rPr>
        <w:t xml:space="preserve"> 1. </w:t>
      </w:r>
      <w:proofErr w:type="gramStart"/>
      <w:r>
        <w:rPr>
          <w:color w:val="231F20"/>
        </w:rPr>
        <w:t>ovoga</w:t>
      </w:r>
      <w:proofErr w:type="gramEnd"/>
      <w:r>
        <w:rPr>
          <w:color w:val="231F20"/>
        </w:rPr>
        <w:t xml:space="preserve"> Zakona umanjuje se za dio duga koji otpada na nasljednika iz stavka 2. </w:t>
      </w:r>
      <w:proofErr w:type="gramStart"/>
      <w:r>
        <w:rPr>
          <w:color w:val="231F20"/>
        </w:rPr>
        <w:t>ovoga</w:t>
      </w:r>
      <w:proofErr w:type="gramEnd"/>
      <w:r>
        <w:rPr>
          <w:color w:val="231F20"/>
        </w:rPr>
        <w:t xml:space="preserve"> članka.</w:t>
      </w:r>
    </w:p>
    <w:p w:rsidR="0000672E" w:rsidRDefault="0000672E" w:rsidP="0000672E">
      <w:pPr>
        <w:pStyle w:val="box478596"/>
        <w:shd w:val="clear" w:color="auto" w:fill="FFFFFF"/>
        <w:spacing w:before="204" w:beforeAutospacing="0" w:after="72" w:afterAutospacing="0"/>
        <w:jc w:val="center"/>
        <w:textAlignment w:val="baseline"/>
        <w:rPr>
          <w:color w:val="231F20"/>
          <w:sz w:val="26"/>
          <w:szCs w:val="26"/>
        </w:rPr>
      </w:pPr>
      <w:r>
        <w:rPr>
          <w:color w:val="231F20"/>
          <w:sz w:val="26"/>
          <w:szCs w:val="26"/>
        </w:rPr>
        <w:t>V. FINANCIRANJE PRIVREMENOG UZDRŽAVANJA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30.</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proofErr w:type="gramStart"/>
      <w:r>
        <w:rPr>
          <w:color w:val="231F20"/>
        </w:rPr>
        <w:t>Sredstva za financiranje privremenog uzdržavanja osiguravaju se u državnom proračunu.</w:t>
      </w:r>
      <w:proofErr w:type="gramEnd"/>
    </w:p>
    <w:p w:rsidR="0000672E" w:rsidRDefault="0000672E" w:rsidP="0000672E">
      <w:pPr>
        <w:pStyle w:val="box478596"/>
        <w:shd w:val="clear" w:color="auto" w:fill="FFFFFF"/>
        <w:spacing w:before="204" w:beforeAutospacing="0" w:after="72" w:afterAutospacing="0"/>
        <w:jc w:val="center"/>
        <w:textAlignment w:val="baseline"/>
        <w:rPr>
          <w:color w:val="231F20"/>
          <w:sz w:val="26"/>
          <w:szCs w:val="26"/>
        </w:rPr>
      </w:pPr>
      <w:r>
        <w:rPr>
          <w:color w:val="231F20"/>
          <w:sz w:val="26"/>
          <w:szCs w:val="26"/>
        </w:rPr>
        <w:t>VI. NADZOR</w:t>
      </w:r>
    </w:p>
    <w:p w:rsidR="0000672E" w:rsidRDefault="0000672E" w:rsidP="0000672E">
      <w:pPr>
        <w:pStyle w:val="box478596"/>
        <w:shd w:val="clear" w:color="auto" w:fill="FFFFFF"/>
        <w:spacing w:before="68" w:beforeAutospacing="0" w:after="72" w:afterAutospacing="0"/>
        <w:jc w:val="center"/>
        <w:textAlignment w:val="baseline"/>
        <w:rPr>
          <w:i/>
          <w:iCs/>
          <w:color w:val="231F20"/>
          <w:sz w:val="26"/>
          <w:szCs w:val="26"/>
        </w:rPr>
      </w:pPr>
      <w:r>
        <w:rPr>
          <w:i/>
          <w:iCs/>
          <w:color w:val="231F20"/>
          <w:sz w:val="26"/>
          <w:szCs w:val="26"/>
        </w:rPr>
        <w:t>Nadzor</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31.</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Upravni nadzor </w:t>
      </w:r>
      <w:proofErr w:type="gramStart"/>
      <w:r>
        <w:rPr>
          <w:color w:val="231F20"/>
        </w:rPr>
        <w:t>nad</w:t>
      </w:r>
      <w:proofErr w:type="gramEnd"/>
      <w:r>
        <w:rPr>
          <w:color w:val="231F20"/>
        </w:rPr>
        <w:t xml:space="preserve"> primjenom ovoga Zakona obavlja Ministarstvo, u skladu sa zakonom kojim se uređuje sustav državne uprave.</w:t>
      </w:r>
    </w:p>
    <w:p w:rsidR="0000672E" w:rsidRDefault="0000672E" w:rsidP="0000672E">
      <w:pPr>
        <w:pStyle w:val="box478596"/>
        <w:shd w:val="clear" w:color="auto" w:fill="FFFFFF"/>
        <w:spacing w:before="204" w:beforeAutospacing="0" w:after="72" w:afterAutospacing="0"/>
        <w:jc w:val="center"/>
        <w:textAlignment w:val="baseline"/>
        <w:rPr>
          <w:color w:val="231F20"/>
          <w:sz w:val="26"/>
          <w:szCs w:val="26"/>
        </w:rPr>
      </w:pPr>
      <w:r>
        <w:rPr>
          <w:color w:val="231F20"/>
          <w:sz w:val="26"/>
          <w:szCs w:val="26"/>
        </w:rPr>
        <w:t>VII. OČEVIDNIK, ZAŠTITA I RAZMJENA PODATAKA</w:t>
      </w:r>
    </w:p>
    <w:p w:rsidR="0000672E" w:rsidRDefault="0000672E" w:rsidP="0000672E">
      <w:pPr>
        <w:pStyle w:val="box478596"/>
        <w:shd w:val="clear" w:color="auto" w:fill="FFFFFF"/>
        <w:spacing w:before="68" w:beforeAutospacing="0" w:after="72" w:afterAutospacing="0"/>
        <w:jc w:val="center"/>
        <w:textAlignment w:val="baseline"/>
        <w:rPr>
          <w:i/>
          <w:iCs/>
          <w:color w:val="231F20"/>
          <w:sz w:val="26"/>
          <w:szCs w:val="26"/>
        </w:rPr>
      </w:pPr>
      <w:r>
        <w:rPr>
          <w:i/>
          <w:iCs/>
          <w:color w:val="231F20"/>
          <w:sz w:val="26"/>
          <w:szCs w:val="26"/>
        </w:rPr>
        <w:t>Očevidnik</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32.</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(1) Agencija vodi očevidnik svih rješenja o privremenom uzdržavanju djece.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lastRenderedPageBreak/>
        <w:t>(2) Očevidnik rješenja o privremenom uzdržavanju djece sadrži sljedeće podatke: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osobno</w:t>
      </w:r>
      <w:proofErr w:type="gramEnd"/>
      <w:r>
        <w:rPr>
          <w:color w:val="231F20"/>
        </w:rPr>
        <w:t xml:space="preserve"> ime, osobni identifikacijski broj (OIB) i prebivalište ili boravište djeteta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osobno</w:t>
      </w:r>
      <w:proofErr w:type="gramEnd"/>
      <w:r>
        <w:rPr>
          <w:color w:val="231F20"/>
        </w:rPr>
        <w:t xml:space="preserve"> ime, osobni identifikacijski broj (OIB) roditelja s kojim dijete stanuje te prebivalište ili boravište roditelja s kojim dijete stanuje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osobno</w:t>
      </w:r>
      <w:proofErr w:type="gramEnd"/>
      <w:r>
        <w:rPr>
          <w:color w:val="231F20"/>
        </w:rPr>
        <w:t xml:space="preserve"> ime, osobni identifikacijski broj (OIB) zakonskog zastupnika djeteta te prebivalište ili boravište zakonskog zastupnika djeteta, ako roditelj nije zakonski zastupnik djeteta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osobno</w:t>
      </w:r>
      <w:proofErr w:type="gramEnd"/>
      <w:r>
        <w:rPr>
          <w:color w:val="231F20"/>
        </w:rPr>
        <w:t xml:space="preserve"> ime, osobni identifikacijski broj (OIB) obveznika uzdržavanja te prebivalište ili boravište obveznika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ustrojstvenu</w:t>
      </w:r>
      <w:proofErr w:type="gramEnd"/>
      <w:r>
        <w:rPr>
          <w:color w:val="231F20"/>
        </w:rPr>
        <w:t xml:space="preserve"> jedinicu Zavoda nadležnu za dijete prema posebnom propisu</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iznos</w:t>
      </w:r>
      <w:proofErr w:type="gramEnd"/>
      <w:r>
        <w:rPr>
          <w:color w:val="231F20"/>
        </w:rPr>
        <w:t xml:space="preserve"> uzdržavanja utvrđen ovršnom ispravom</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brojčanu</w:t>
      </w:r>
      <w:proofErr w:type="gramEnd"/>
      <w:r>
        <w:rPr>
          <w:color w:val="231F20"/>
        </w:rPr>
        <w:t xml:space="preserve"> oznaku i datum rješenja o privremenom uzdržavanju i iznos privremenog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datum</w:t>
      </w:r>
      <w:proofErr w:type="gramEnd"/>
      <w:r>
        <w:rPr>
          <w:color w:val="231F20"/>
        </w:rPr>
        <w:t xml:space="preserve"> izvršnosti i pravomoćnosti rješenja o privremenom uzdržavanju</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broj</w:t>
      </w:r>
      <w:proofErr w:type="gramEnd"/>
      <w:r>
        <w:rPr>
          <w:color w:val="231F20"/>
        </w:rPr>
        <w:t xml:space="preserve"> transakcijskog računa na koji se vrši isplata privremenog uzdržavanja uz naznaku banke kod koje je račun otvoren i vlasnika računa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oznaku</w:t>
      </w:r>
      <w:proofErr w:type="gramEnd"/>
      <w:r>
        <w:rPr>
          <w:color w:val="231F20"/>
        </w:rPr>
        <w:t xml:space="preserve"> Odluke o minimalnim novčanim iznosima potrebnim za mjesečno uzdržavanje djeteta koja je bila na snazi u trenutku donošenja rješenja o privremenom uzdržavanju</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datum</w:t>
      </w:r>
      <w:proofErr w:type="gramEnd"/>
      <w:r>
        <w:rPr>
          <w:color w:val="231F20"/>
        </w:rPr>
        <w:t xml:space="preserve"> isplate prvog obroka privremenog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 </w:t>
      </w:r>
      <w:proofErr w:type="gramStart"/>
      <w:r>
        <w:rPr>
          <w:color w:val="231F20"/>
        </w:rPr>
        <w:t>u</w:t>
      </w:r>
      <w:proofErr w:type="gramEnd"/>
      <w:r>
        <w:rPr>
          <w:color w:val="231F20"/>
        </w:rPr>
        <w:t xml:space="preserve"> slučaju ukidanja rješenja kojim je pravo na privremeno uzdržavanje priznato, brojčanu oznaku i datum rješenja o ukidanju rješenja kojim je priznato pravo na privremeno uzdržavanje.</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Zaštita i razmjena podataka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33.</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Agencija je ovlaštena prikupljati i obrađivati osobne podatke djeteta, zakonskog zastupnika djeteta, roditelja s kojim dijete živi odnosno druge osobe koja skrbi o djetetu te obveznika uzdržavanja odnosno obveznika povrata isplaćenih iznosa privremenog uzdržavanja, radi provođenja upravnih postupaka u svrhu utvrđivanja ispunjavanja pretpostavki za ostvarivanje prava na privremeno uzdržavanje prema ovom Zakonu, utvrđivanja nastanka okolnosti za prestanak prava na privremeno uzdržavanje i ukidanje rješenja, povrata isplaćenih iznosa privremenog uzdržavanja i prisilne naplate tražbine. Agencija </w:t>
      </w:r>
      <w:proofErr w:type="gramStart"/>
      <w:r>
        <w:rPr>
          <w:color w:val="231F20"/>
        </w:rPr>
        <w:t>će</w:t>
      </w:r>
      <w:proofErr w:type="gramEnd"/>
      <w:r>
        <w:rPr>
          <w:color w:val="231F20"/>
        </w:rPr>
        <w:t xml:space="preserve"> prikupljati osobne podatke koji su nužni u svrhu provođenja navedenih postupaka te dokazivanja svih relevantnih činjenica u tim postupcima.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Agencija osobne podatke koje obrađuje sukladno ovom Zakonu prikuplja </w:t>
      </w:r>
      <w:proofErr w:type="gramStart"/>
      <w:r>
        <w:rPr>
          <w:color w:val="231F20"/>
        </w:rPr>
        <w:t>od</w:t>
      </w:r>
      <w:proofErr w:type="gramEnd"/>
      <w:r>
        <w:rPr>
          <w:color w:val="231F20"/>
        </w:rPr>
        <w:t xml:space="preserve"> stranaka u upravnom postupku u skladu s člankom 14. </w:t>
      </w:r>
      <w:proofErr w:type="gramStart"/>
      <w:r>
        <w:rPr>
          <w:color w:val="231F20"/>
        </w:rPr>
        <w:t>stavcima</w:t>
      </w:r>
      <w:proofErr w:type="gramEnd"/>
      <w:r>
        <w:rPr>
          <w:color w:val="231F20"/>
        </w:rPr>
        <w:t xml:space="preserve"> 1. </w:t>
      </w:r>
      <w:proofErr w:type="gramStart"/>
      <w:r>
        <w:rPr>
          <w:color w:val="231F20"/>
        </w:rPr>
        <w:t>do</w:t>
      </w:r>
      <w:proofErr w:type="gramEnd"/>
      <w:r>
        <w:rPr>
          <w:color w:val="231F20"/>
        </w:rPr>
        <w:t xml:space="preserve"> 7. </w:t>
      </w:r>
      <w:proofErr w:type="gramStart"/>
      <w:r>
        <w:rPr>
          <w:color w:val="231F20"/>
        </w:rPr>
        <w:t>ovoga</w:t>
      </w:r>
      <w:proofErr w:type="gramEnd"/>
      <w:r>
        <w:rPr>
          <w:color w:val="231F20"/>
        </w:rPr>
        <w:t xml:space="preserve"> Zakona te po službenoj dužnosti, od javnopravnih tijela u skladu s člankom 14. </w:t>
      </w:r>
      <w:proofErr w:type="gramStart"/>
      <w:r>
        <w:rPr>
          <w:color w:val="231F20"/>
        </w:rPr>
        <w:t>stavcima</w:t>
      </w:r>
      <w:proofErr w:type="gramEnd"/>
      <w:r>
        <w:rPr>
          <w:color w:val="231F20"/>
        </w:rPr>
        <w:t xml:space="preserve"> 8. </w:t>
      </w:r>
      <w:proofErr w:type="gramStart"/>
      <w:r>
        <w:rPr>
          <w:color w:val="231F20"/>
        </w:rPr>
        <w:t>do</w:t>
      </w:r>
      <w:proofErr w:type="gramEnd"/>
      <w:r>
        <w:rPr>
          <w:color w:val="231F20"/>
        </w:rPr>
        <w:t xml:space="preserve"> 10. </w:t>
      </w:r>
      <w:proofErr w:type="gramStart"/>
      <w:r>
        <w:rPr>
          <w:color w:val="231F20"/>
        </w:rPr>
        <w:t>ovoga</w:t>
      </w:r>
      <w:proofErr w:type="gramEnd"/>
      <w:r>
        <w:rPr>
          <w:color w:val="231F20"/>
        </w:rPr>
        <w:t xml:space="preserve"> Zakona i od poslodavca obveznika uzdržavanja u skladu s člankom 14. </w:t>
      </w:r>
      <w:proofErr w:type="gramStart"/>
      <w:r>
        <w:rPr>
          <w:color w:val="231F20"/>
        </w:rPr>
        <w:t>stavkom</w:t>
      </w:r>
      <w:proofErr w:type="gramEnd"/>
      <w:r>
        <w:rPr>
          <w:color w:val="231F20"/>
        </w:rPr>
        <w:t xml:space="preserve"> 11. </w:t>
      </w:r>
      <w:proofErr w:type="gramStart"/>
      <w:r>
        <w:rPr>
          <w:color w:val="231F20"/>
        </w:rPr>
        <w:t>ovoga</w:t>
      </w:r>
      <w:proofErr w:type="gramEnd"/>
      <w:r>
        <w:rPr>
          <w:color w:val="231F20"/>
        </w:rPr>
        <w:t xml:space="preserve">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(3) Agencija može dostaviti Financijskoj agenciji i Državnom odvjetništvu Republike Hrvatske osobne podatke korisnika privremenog uzdržavanja i obveznika uzdržavanja odnosno obveznika povrata isplaćenih iznosa privremenog uzdržavanja radi provođenja postupka prisilne naplate tražbine nastale po osnovi obveze povrata isplaćenih iznosa privremenog uzdržavanja, a Državnom odvjetništvu Republike Hrvatske može dostaviti i osobne podatke osoba odgovornih za štetu po ovom Zakonu, radi podnošenja tužbenog zahtjeva radi naknade štete.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lastRenderedPageBreak/>
        <w:t xml:space="preserve">(4) Osobni podaci moraju se čuvati u obliku koji dopušta identifikaciju ispitanika ne duže no što je to potrebno za postizanje svrhe propisane ovim Zakonom i mogu se koristiti samo u vremenu koje je nužno za ostvarenje </w:t>
      </w:r>
      <w:proofErr w:type="gramStart"/>
      <w:r>
        <w:rPr>
          <w:color w:val="231F20"/>
        </w:rPr>
        <w:t>te</w:t>
      </w:r>
      <w:proofErr w:type="gramEnd"/>
      <w:r>
        <w:rPr>
          <w:color w:val="231F20"/>
        </w:rPr>
        <w:t xml:space="preserve"> svrhe.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(5) Radnici tijela nadležnih za postupanje po ovom Zakonu dužni su čuvati kao profesionalnu tajnu sve što saznaju o osobnom i obiteljskom životu stranke u postupku.</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(6) Povreda čuvanja profesionalne tajne teža je povreda obveza iz radnog odnosa.</w:t>
      </w:r>
    </w:p>
    <w:p w:rsidR="0000672E" w:rsidRDefault="0000672E" w:rsidP="0000672E">
      <w:pPr>
        <w:pStyle w:val="box478596"/>
        <w:shd w:val="clear" w:color="auto" w:fill="FFFFFF"/>
        <w:spacing w:before="204" w:beforeAutospacing="0" w:after="72" w:afterAutospacing="0"/>
        <w:jc w:val="center"/>
        <w:textAlignment w:val="baseline"/>
        <w:rPr>
          <w:color w:val="231F20"/>
          <w:sz w:val="26"/>
          <w:szCs w:val="26"/>
        </w:rPr>
      </w:pPr>
      <w:r>
        <w:rPr>
          <w:color w:val="231F20"/>
          <w:sz w:val="26"/>
          <w:szCs w:val="26"/>
        </w:rPr>
        <w:t>VIII. NAKNADA ŠTETE</w:t>
      </w:r>
    </w:p>
    <w:p w:rsidR="0000672E" w:rsidRDefault="0000672E" w:rsidP="0000672E">
      <w:pPr>
        <w:pStyle w:val="box478596"/>
        <w:shd w:val="clear" w:color="auto" w:fill="FFFFFF"/>
        <w:spacing w:before="68" w:beforeAutospacing="0" w:after="72" w:afterAutospacing="0"/>
        <w:jc w:val="center"/>
        <w:textAlignment w:val="baseline"/>
        <w:rPr>
          <w:i/>
          <w:iCs/>
          <w:color w:val="231F20"/>
          <w:sz w:val="26"/>
          <w:szCs w:val="26"/>
        </w:rPr>
      </w:pPr>
      <w:r>
        <w:rPr>
          <w:i/>
          <w:iCs/>
          <w:color w:val="231F20"/>
          <w:sz w:val="26"/>
          <w:szCs w:val="26"/>
        </w:rPr>
        <w:t>Odgovornost za štetu i vraćanje nepripadajućih iznosa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34.</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Punoljetno dijete, zakonski zastupnik djeteta, roditelj s kojim dijete stanuje </w:t>
      </w:r>
      <w:proofErr w:type="gramStart"/>
      <w:r>
        <w:rPr>
          <w:color w:val="231F20"/>
        </w:rPr>
        <w:t>ili</w:t>
      </w:r>
      <w:proofErr w:type="gramEnd"/>
      <w:r>
        <w:rPr>
          <w:color w:val="231F20"/>
        </w:rPr>
        <w:t xml:space="preserve"> druga osoba koja skrbi o djetetu dužna je Republici Hrvatskoj nadoknaditi štetu koja nastane zbog nepripadne isplate privremenog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w:t>
      </w:r>
      <w:proofErr w:type="gramStart"/>
      <w:r>
        <w:rPr>
          <w:color w:val="231F20"/>
        </w:rPr>
        <w:t>ako</w:t>
      </w:r>
      <w:proofErr w:type="gramEnd"/>
      <w:r>
        <w:rPr>
          <w:color w:val="231F20"/>
        </w:rPr>
        <w:t xml:space="preserve"> dijete ostvari privremeno uzdržavanje na temelju neistinitih i netočnih podataka za koje je znala ili morala znati da su neistiniti i netočni</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w:t>
      </w:r>
      <w:proofErr w:type="gramStart"/>
      <w:r>
        <w:rPr>
          <w:color w:val="231F20"/>
        </w:rPr>
        <w:t>ako</w:t>
      </w:r>
      <w:proofErr w:type="gramEnd"/>
      <w:r>
        <w:rPr>
          <w:color w:val="231F20"/>
        </w:rPr>
        <w:t xml:space="preserve"> u propisanom roku ne prijavi promjene koje uzrokuju ukidanje rješenja kojim je pravo na privremeno uzdržavanje priznato ili promjenu visine iznosa privremenog uzdržavanja, a znala je ili morala znati za te promjene.</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Obveza naknade štete iz stavka 1. </w:t>
      </w:r>
      <w:proofErr w:type="gramStart"/>
      <w:r>
        <w:rPr>
          <w:color w:val="231F20"/>
        </w:rPr>
        <w:t>točke</w:t>
      </w:r>
      <w:proofErr w:type="gramEnd"/>
      <w:r>
        <w:rPr>
          <w:color w:val="231F20"/>
        </w:rPr>
        <w:t xml:space="preserve"> 2. </w:t>
      </w:r>
      <w:proofErr w:type="gramStart"/>
      <w:r>
        <w:rPr>
          <w:color w:val="231F20"/>
        </w:rPr>
        <w:t>ovoga</w:t>
      </w:r>
      <w:proofErr w:type="gramEnd"/>
      <w:r>
        <w:rPr>
          <w:color w:val="231F20"/>
        </w:rPr>
        <w:t xml:space="preserve"> članka odnosi se i na obveznika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(3) Punoljetno dijete, zakonski zastupnik djeteta, roditelj s kojim dijete stanuje ili druga osoba koja skrbi o djetetu dužna je Republici Hrvatskoj vratiti nepripadajuće iznose privremenog uzdržavanja ako je djetetu isplaćeno privremeno uzdržavanje na koje nije imalo pravo prema rješenju ili je privremeno uzdržavanje isplaćeno u većem iznosu od iznosa određenog u rješenju o privremenom uzdržavanju.</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Tražbina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35.</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Tražbina s naslova naknade štete iz članka 34. </w:t>
      </w:r>
      <w:proofErr w:type="gramStart"/>
      <w:r>
        <w:rPr>
          <w:color w:val="231F20"/>
        </w:rPr>
        <w:t>ovoga</w:t>
      </w:r>
      <w:proofErr w:type="gramEnd"/>
      <w:r>
        <w:rPr>
          <w:color w:val="231F20"/>
        </w:rPr>
        <w:t xml:space="preserve"> Zakona odnosi se na dospjele tražbine privremenog uzdržavanja.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Pri utvrđivanju prava </w:t>
      </w:r>
      <w:proofErr w:type="gramStart"/>
      <w:r>
        <w:rPr>
          <w:color w:val="231F20"/>
        </w:rPr>
        <w:t>na</w:t>
      </w:r>
      <w:proofErr w:type="gramEnd"/>
      <w:r>
        <w:rPr>
          <w:color w:val="231F20"/>
        </w:rPr>
        <w:t xml:space="preserve"> naknadu štete primjenjuje se propis kojim se uređuju obvezni odnosi, ako ovim Zakonom nije drukčije propisano.</w:t>
      </w:r>
    </w:p>
    <w:p w:rsidR="0000672E" w:rsidRDefault="0000672E" w:rsidP="0000672E">
      <w:pPr>
        <w:pStyle w:val="box478596"/>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Tužba</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36.</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Kada se utvrdi da je nastala šteta, Agencija poziva osobu odgovornu za štetu iz članka 34. </w:t>
      </w:r>
      <w:proofErr w:type="gramStart"/>
      <w:r>
        <w:rPr>
          <w:color w:val="231F20"/>
        </w:rPr>
        <w:t>ovoga</w:t>
      </w:r>
      <w:proofErr w:type="gramEnd"/>
      <w:r>
        <w:rPr>
          <w:color w:val="231F20"/>
        </w:rPr>
        <w:t xml:space="preserve"> Zakona da u određenom roku nadoknadi nastalu štetu.</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Ako šteta ne bude nadoknađena u roku iz stavka 1. </w:t>
      </w:r>
      <w:proofErr w:type="gramStart"/>
      <w:r>
        <w:rPr>
          <w:color w:val="231F20"/>
        </w:rPr>
        <w:t>ovoga</w:t>
      </w:r>
      <w:proofErr w:type="gramEnd"/>
      <w:r>
        <w:rPr>
          <w:color w:val="231F20"/>
        </w:rPr>
        <w:t xml:space="preserve"> članka, Republika Hrvatska podnosi tužbu radi naknade štete putem nadležnog državnog odvjetništva na temelju dokumentacije koju dostavlja Agencija.</w:t>
      </w:r>
    </w:p>
    <w:p w:rsidR="0000672E" w:rsidRDefault="0000672E" w:rsidP="0000672E">
      <w:pPr>
        <w:pStyle w:val="box478596"/>
        <w:shd w:val="clear" w:color="auto" w:fill="FFFFFF"/>
        <w:spacing w:before="204" w:beforeAutospacing="0" w:after="72" w:afterAutospacing="0"/>
        <w:jc w:val="center"/>
        <w:textAlignment w:val="baseline"/>
        <w:rPr>
          <w:color w:val="231F20"/>
          <w:sz w:val="26"/>
          <w:szCs w:val="26"/>
        </w:rPr>
      </w:pPr>
      <w:r>
        <w:rPr>
          <w:color w:val="231F20"/>
          <w:sz w:val="26"/>
          <w:szCs w:val="26"/>
        </w:rPr>
        <w:t>IX. PREKRŠAJNE ODREDBE</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37.</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(1) Punoljetno dijete, zakonski zastupnik djeteta, roditelj s kojim dijete stanuje ili druga osoba koja skrbi o djetetu te obveznik uzdržavanja kaznit će se za prekršaj novčanom kaznom u iznosu od 133</w:t>
      </w:r>
      <w:proofErr w:type="gramStart"/>
      <w:r>
        <w:rPr>
          <w:color w:val="231F20"/>
        </w:rPr>
        <w:t>,00</w:t>
      </w:r>
      <w:proofErr w:type="gramEnd"/>
      <w:r>
        <w:rPr>
          <w:color w:val="231F20"/>
        </w:rPr>
        <w:t xml:space="preserve"> do 663,00 eura ako ne prijave u propisanom roku svaku promjenu koja </w:t>
      </w:r>
      <w:r>
        <w:rPr>
          <w:color w:val="231F20"/>
        </w:rPr>
        <w:lastRenderedPageBreak/>
        <w:t xml:space="preserve">utječe na ispunjavanje uvjeta za ostvarivanje prava na privremeno uzdržavanje i visinu iznosa privremenoga uzdržavanja, sukladno članku 21. </w:t>
      </w:r>
      <w:proofErr w:type="gramStart"/>
      <w:r>
        <w:rPr>
          <w:color w:val="231F20"/>
        </w:rPr>
        <w:t>stavku</w:t>
      </w:r>
      <w:proofErr w:type="gramEnd"/>
      <w:r>
        <w:rPr>
          <w:color w:val="231F20"/>
        </w:rPr>
        <w:t xml:space="preserve"> 1. </w:t>
      </w:r>
      <w:proofErr w:type="gramStart"/>
      <w:r>
        <w:rPr>
          <w:color w:val="231F20"/>
        </w:rPr>
        <w:t>ovoga</w:t>
      </w:r>
      <w:proofErr w:type="gramEnd"/>
      <w:r>
        <w:rPr>
          <w:color w:val="231F20"/>
        </w:rPr>
        <w:t xml:space="preserve">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(2) Novčanom kaznom u iznosu od 1320</w:t>
      </w:r>
      <w:proofErr w:type="gramStart"/>
      <w:r>
        <w:rPr>
          <w:color w:val="231F20"/>
        </w:rPr>
        <w:t>,00</w:t>
      </w:r>
      <w:proofErr w:type="gramEnd"/>
      <w:r>
        <w:rPr>
          <w:color w:val="231F20"/>
        </w:rPr>
        <w:t xml:space="preserve"> do 3980,00 eura kaznit će se Agencija ako ne vodi očevidnik iz članka 32. </w:t>
      </w:r>
      <w:proofErr w:type="gramStart"/>
      <w:r>
        <w:rPr>
          <w:color w:val="231F20"/>
        </w:rPr>
        <w:t>ovoga</w:t>
      </w:r>
      <w:proofErr w:type="gramEnd"/>
      <w:r>
        <w:rPr>
          <w:color w:val="231F20"/>
        </w:rPr>
        <w:t xml:space="preserve"> Zakona ili ako očevidnik ne vodi na propisani način.</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Za prekršaj iz stavka 2. </w:t>
      </w:r>
      <w:proofErr w:type="gramStart"/>
      <w:r>
        <w:rPr>
          <w:color w:val="231F20"/>
        </w:rPr>
        <w:t>ovoga</w:t>
      </w:r>
      <w:proofErr w:type="gramEnd"/>
      <w:r>
        <w:rPr>
          <w:color w:val="231F20"/>
        </w:rPr>
        <w:t xml:space="preserve"> članka kaznit će se i odgovorna osoba u Agenciji novčanom kaznom u iznosu od 660,00 do 1320,00 eura.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(4) Novčanom kaznom u iznosu od 1320</w:t>
      </w:r>
      <w:proofErr w:type="gramStart"/>
      <w:r>
        <w:rPr>
          <w:color w:val="231F20"/>
        </w:rPr>
        <w:t>,00</w:t>
      </w:r>
      <w:proofErr w:type="gramEnd"/>
      <w:r>
        <w:rPr>
          <w:color w:val="231F20"/>
        </w:rPr>
        <w:t xml:space="preserve"> do 3980,00 eura kaznit će se za prekršaj poslodavac ako ne dostavi podatke sukladno članku 14. </w:t>
      </w:r>
      <w:proofErr w:type="gramStart"/>
      <w:r>
        <w:rPr>
          <w:color w:val="231F20"/>
        </w:rPr>
        <w:t>stavku</w:t>
      </w:r>
      <w:proofErr w:type="gramEnd"/>
      <w:r>
        <w:rPr>
          <w:color w:val="231F20"/>
        </w:rPr>
        <w:t xml:space="preserve"> 11. </w:t>
      </w:r>
      <w:proofErr w:type="gramStart"/>
      <w:r>
        <w:rPr>
          <w:color w:val="231F20"/>
        </w:rPr>
        <w:t>ovoga</w:t>
      </w:r>
      <w:proofErr w:type="gramEnd"/>
      <w:r>
        <w:rPr>
          <w:color w:val="231F20"/>
        </w:rPr>
        <w:t xml:space="preserve">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(5) Za prekršaj iz stavka 4. </w:t>
      </w:r>
      <w:proofErr w:type="gramStart"/>
      <w:r>
        <w:rPr>
          <w:color w:val="231F20"/>
        </w:rPr>
        <w:t>ovoga</w:t>
      </w:r>
      <w:proofErr w:type="gramEnd"/>
      <w:r>
        <w:rPr>
          <w:color w:val="231F20"/>
        </w:rPr>
        <w:t xml:space="preserve"> članka kaznit će se novčanom kaznom u iznosu od 660,00 do 1320,00 eura i odgovorna osoba kod poslodavca.</w:t>
      </w:r>
    </w:p>
    <w:p w:rsidR="0000672E" w:rsidRDefault="0000672E" w:rsidP="0000672E">
      <w:pPr>
        <w:pStyle w:val="box478596"/>
        <w:shd w:val="clear" w:color="auto" w:fill="FFFFFF"/>
        <w:spacing w:before="204" w:beforeAutospacing="0" w:after="72" w:afterAutospacing="0"/>
        <w:jc w:val="center"/>
        <w:textAlignment w:val="baseline"/>
        <w:rPr>
          <w:color w:val="231F20"/>
          <w:sz w:val="26"/>
          <w:szCs w:val="26"/>
        </w:rPr>
      </w:pPr>
      <w:r>
        <w:rPr>
          <w:color w:val="231F20"/>
          <w:sz w:val="26"/>
          <w:szCs w:val="26"/>
        </w:rPr>
        <w:t>X. PRIJELAZNE I ZAVRŠNE ODREDBE</w:t>
      </w:r>
    </w:p>
    <w:p w:rsidR="0000672E" w:rsidRDefault="0000672E" w:rsidP="0000672E">
      <w:pPr>
        <w:pStyle w:val="box478596"/>
        <w:shd w:val="clear" w:color="auto" w:fill="FFFFFF"/>
        <w:spacing w:before="34" w:beforeAutospacing="0" w:after="48" w:afterAutospacing="0"/>
        <w:jc w:val="center"/>
        <w:textAlignment w:val="baseline"/>
        <w:rPr>
          <w:color w:val="231F20"/>
        </w:rPr>
      </w:pPr>
      <w:proofErr w:type="gramStart"/>
      <w:r>
        <w:rPr>
          <w:color w:val="231F20"/>
        </w:rPr>
        <w:t>Članak 38.</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Korisnici prava </w:t>
      </w:r>
      <w:proofErr w:type="gramStart"/>
      <w:r>
        <w:rPr>
          <w:color w:val="231F20"/>
        </w:rPr>
        <w:t>na</w:t>
      </w:r>
      <w:proofErr w:type="gramEnd"/>
      <w:r>
        <w:rPr>
          <w:color w:val="231F20"/>
        </w:rPr>
        <w:t xml:space="preserve"> privremeno uzdržavanje priznatoga na temelju Zakona o privremenom uzdržavanju (»Narodne novine«, br. 92/14.) ostvaruju priznato pravo i nakon stupanja na snagu ovoga Zakona, dok Agencija rješenjem ne utvrdi ispunjavaju li uvjete za priznavanje prava na privremeno uzdržavanje po ovom Zakonu, osim kad nakon stupanja na snagu ovoga Zakona nastupe razlozi za ukidanje rješenja kojim je pravo na privremeno uzdržavanje priznato sukladno Zakonu o privremenom uzdržavanju. </w:t>
      </w:r>
      <w:proofErr w:type="gramStart"/>
      <w:r>
        <w:rPr>
          <w:color w:val="231F20"/>
        </w:rPr>
        <w:t>(»Narodne novine«, br. 92/14.).</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Za korisnike prava iz stavka 1. </w:t>
      </w:r>
      <w:proofErr w:type="gramStart"/>
      <w:r>
        <w:rPr>
          <w:color w:val="231F20"/>
        </w:rPr>
        <w:t>ovoga</w:t>
      </w:r>
      <w:proofErr w:type="gramEnd"/>
      <w:r>
        <w:rPr>
          <w:color w:val="231F20"/>
        </w:rPr>
        <w:t xml:space="preserve"> članka Agencija je dužna po službenoj dužnosti provesti postupak radi utvrđivanja ispunjavaju li uvjete za priznavanje prava na privremeno uzdržavanje po ovom Zakonu u roku od godine dana od dana stupanja na snagu ovoga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proofErr w:type="gramStart"/>
      <w:r>
        <w:rPr>
          <w:color w:val="231F20"/>
        </w:rPr>
        <w:t>(3) Ako Agencija tijekom postupka iz stavka 2.</w:t>
      </w:r>
      <w:proofErr w:type="gramEnd"/>
      <w:r>
        <w:rPr>
          <w:color w:val="231F20"/>
        </w:rPr>
        <w:t xml:space="preserve"> </w:t>
      </w:r>
      <w:proofErr w:type="gramStart"/>
      <w:r>
        <w:rPr>
          <w:color w:val="231F20"/>
        </w:rPr>
        <w:t>ovoga</w:t>
      </w:r>
      <w:proofErr w:type="gramEnd"/>
      <w:r>
        <w:rPr>
          <w:color w:val="231F20"/>
        </w:rPr>
        <w:t xml:space="preserve"> članka utvrdi da korisnik iz stavka 1. </w:t>
      </w:r>
      <w:proofErr w:type="gramStart"/>
      <w:r>
        <w:rPr>
          <w:color w:val="231F20"/>
        </w:rPr>
        <w:t>ovoga</w:t>
      </w:r>
      <w:proofErr w:type="gramEnd"/>
      <w:r>
        <w:rPr>
          <w:color w:val="231F20"/>
        </w:rPr>
        <w:t xml:space="preserve"> članka ispunjava uvjete za priznavanje prava na privremeno uzdržavanje na temelju ovoga Zakona, pravo na privremeno uzdržavanje priznat će se korisniku od dana stupanja na snagu ovoga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(4) Zavod </w:t>
      </w:r>
      <w:proofErr w:type="gramStart"/>
      <w:r>
        <w:rPr>
          <w:color w:val="231F20"/>
        </w:rPr>
        <w:t>će</w:t>
      </w:r>
      <w:proofErr w:type="gramEnd"/>
      <w:r>
        <w:rPr>
          <w:color w:val="231F20"/>
        </w:rPr>
        <w:t xml:space="preserve"> korisnicima prava na privremeno uzdržavanje koji su pravo ostvarili na temelju Zakona o privremenom uzdržavanju (»Narodne novine«, br. 92/14.) </w:t>
      </w:r>
      <w:proofErr w:type="gramStart"/>
      <w:r>
        <w:rPr>
          <w:color w:val="231F20"/>
        </w:rPr>
        <w:t>isplaćivati</w:t>
      </w:r>
      <w:proofErr w:type="gramEnd"/>
      <w:r>
        <w:rPr>
          <w:color w:val="231F20"/>
        </w:rPr>
        <w:t xml:space="preserve"> iznos privremenog uzdržavanja koji je određen prema izvršnom rješenju donesenom na temelju Zakona o privremenom uzdržavanju (»Narodne novine«, br. 92/14.) </w:t>
      </w:r>
      <w:proofErr w:type="gramStart"/>
      <w:r>
        <w:rPr>
          <w:color w:val="231F20"/>
        </w:rPr>
        <w:t>do</w:t>
      </w:r>
      <w:proofErr w:type="gramEnd"/>
      <w:r>
        <w:rPr>
          <w:color w:val="231F20"/>
        </w:rPr>
        <w:t xml:space="preserve"> dana stupanja na snagu ovoga Zakona.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(5) Agencija </w:t>
      </w:r>
      <w:proofErr w:type="gramStart"/>
      <w:r>
        <w:rPr>
          <w:color w:val="231F20"/>
        </w:rPr>
        <w:t>će</w:t>
      </w:r>
      <w:proofErr w:type="gramEnd"/>
      <w:r>
        <w:rPr>
          <w:color w:val="231F20"/>
        </w:rPr>
        <w:t xml:space="preserve"> korisnicima prava na privremeno uzdržavanje koji pravo ostvaruju nakon stupanja na snagu ovoga Zakona na temelju izvršnog rješenja Hrvatskog zavoda za socijalni rad donesenog na temelju Zakona o privremenom uzdržavanju (»Narodne novine«, br. 92/14.) </w:t>
      </w:r>
      <w:proofErr w:type="gramStart"/>
      <w:r>
        <w:rPr>
          <w:color w:val="231F20"/>
        </w:rPr>
        <w:t>isplaćivati</w:t>
      </w:r>
      <w:proofErr w:type="gramEnd"/>
      <w:r>
        <w:rPr>
          <w:color w:val="231F20"/>
        </w:rPr>
        <w:t xml:space="preserve"> iznos privremenog uzdržavanja počevši od dana stupanja na snagu ovoga Zakona pa do izvršnosti rješenja kojim se odlučuje ispunjava li korisnik uvjete za ostvarivanje prava po ovom Zakonu sukladno stavku 2. </w:t>
      </w:r>
      <w:proofErr w:type="gramStart"/>
      <w:r>
        <w:rPr>
          <w:color w:val="231F20"/>
        </w:rPr>
        <w:t>ovoga</w:t>
      </w:r>
      <w:proofErr w:type="gramEnd"/>
      <w:r>
        <w:rPr>
          <w:color w:val="231F20"/>
        </w:rPr>
        <w:t xml:space="preserve"> članka.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(6) Korisnicima za koje Agencija utvrdi da ispunjavaju uvjete za priznavanje prava na privremeno uzdržavanje prema ovome Zakonu, a kojima je Agencija isplaćivala privremeno uzdržavanje na temelju izvršnog rješenja Hrvatskog zavoda za socijalni rad, iznos privremenog uzdržavanja priznatoga prema odredbama ovoga Zakona umanjit će se za iznos privremenoga uzdržavanja isplaćen sukladno stavku 5. </w:t>
      </w:r>
      <w:proofErr w:type="gramStart"/>
      <w:r>
        <w:rPr>
          <w:color w:val="231F20"/>
        </w:rPr>
        <w:t>ovoga</w:t>
      </w:r>
      <w:proofErr w:type="gramEnd"/>
      <w:r>
        <w:rPr>
          <w:color w:val="231F20"/>
        </w:rPr>
        <w:t xml:space="preserve"> članka.</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(7) Zavod je dužan Agenciji dostaviti izvršna rješenja kojima je priznato pravo </w:t>
      </w:r>
      <w:proofErr w:type="gramStart"/>
      <w:r>
        <w:rPr>
          <w:color w:val="231F20"/>
        </w:rPr>
        <w:t>na</w:t>
      </w:r>
      <w:proofErr w:type="gramEnd"/>
      <w:r>
        <w:rPr>
          <w:color w:val="231F20"/>
        </w:rPr>
        <w:t xml:space="preserve"> privremeno uzdržavanje na temelju Zakona o privremenom uzdržavanju (»Narodne novine«, br. 92/14.), kao i spise predmeta, u svrhu provođenja postupka propisanog stavkom 2. </w:t>
      </w:r>
      <w:proofErr w:type="gramStart"/>
      <w:r>
        <w:rPr>
          <w:color w:val="231F20"/>
        </w:rPr>
        <w:t>ovoga</w:t>
      </w:r>
      <w:proofErr w:type="gramEnd"/>
      <w:r>
        <w:rPr>
          <w:color w:val="231F20"/>
        </w:rPr>
        <w:t xml:space="preserve"> članka i isplate iznosa privremenoga uzdržavanja sukladno stavku 5. </w:t>
      </w:r>
      <w:proofErr w:type="gramStart"/>
      <w:r>
        <w:rPr>
          <w:color w:val="231F20"/>
        </w:rPr>
        <w:t>ovoga</w:t>
      </w:r>
      <w:proofErr w:type="gramEnd"/>
      <w:r>
        <w:rPr>
          <w:color w:val="231F20"/>
        </w:rPr>
        <w:t xml:space="preserve"> članka.</w:t>
      </w:r>
    </w:p>
    <w:p w:rsidR="0000672E" w:rsidRDefault="0000672E" w:rsidP="0000672E">
      <w:pPr>
        <w:pStyle w:val="box478596"/>
        <w:shd w:val="clear" w:color="auto" w:fill="FFFFFF"/>
        <w:spacing w:before="103" w:beforeAutospacing="0" w:after="48" w:afterAutospacing="0"/>
        <w:jc w:val="center"/>
        <w:textAlignment w:val="baseline"/>
        <w:rPr>
          <w:color w:val="231F20"/>
        </w:rPr>
      </w:pPr>
      <w:proofErr w:type="gramStart"/>
      <w:r>
        <w:rPr>
          <w:color w:val="231F20"/>
        </w:rPr>
        <w:lastRenderedPageBreak/>
        <w:t>Članak 39.</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(1) Postupke za priznavanje prava </w:t>
      </w:r>
      <w:proofErr w:type="gramStart"/>
      <w:r>
        <w:rPr>
          <w:color w:val="231F20"/>
        </w:rPr>
        <w:t>na</w:t>
      </w:r>
      <w:proofErr w:type="gramEnd"/>
      <w:r>
        <w:rPr>
          <w:color w:val="231F20"/>
        </w:rPr>
        <w:t xml:space="preserve"> privremeno uzdržavanje i prestanak prava na privremeno uzdržavanje koji su pokrenuti prije stupanja na snagu ovoga Zakona dovršit će Zavod prema odredbama Zakona o privremenom uzdržavanju (»Narodne novine«, br. 92/14.).</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(2) U postupku povodom žalbe izjavljene protiv rješenja donesenog prije </w:t>
      </w:r>
      <w:proofErr w:type="gramStart"/>
      <w:r>
        <w:rPr>
          <w:color w:val="231F20"/>
        </w:rPr>
        <w:t>dana</w:t>
      </w:r>
      <w:proofErr w:type="gramEnd"/>
      <w:r>
        <w:rPr>
          <w:color w:val="231F20"/>
        </w:rPr>
        <w:t xml:space="preserve"> stupanja na snagu ovoga Zakona primijenit će se odredbe Zakona o privremenom uzdržavanju (»Narodne novine«, br. 92/14.).</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(3) Postupke radi povrata isplaćenih iznosa privremenog uzdržavanja koji su pokrenuti prije </w:t>
      </w:r>
      <w:proofErr w:type="gramStart"/>
      <w:r>
        <w:rPr>
          <w:color w:val="231F20"/>
        </w:rPr>
        <w:t>dana</w:t>
      </w:r>
      <w:proofErr w:type="gramEnd"/>
      <w:r>
        <w:rPr>
          <w:color w:val="231F20"/>
        </w:rPr>
        <w:t xml:space="preserve"> stupanja na snagu ovoga Zakona dovršit će Zavod prema odredbama Zakona o privremenom uzdržavanju (»Narodne novine«, br. 92/14.).</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(4) Ako su do dana stupanja na snagu ovoga Zakona dovršeni upravni postupci kojima je priznato pravo na privremeno uzdržavanje, ali nisu pokrenuti postupci protiv obveznika uzdržavanja radi povrata isplaćenih iznosa privremenog uzdržavanja, povrat iznosa privremenog uzdržavanja isplaćenih do dana stupanja na snagu ovoga Zakona rješavat će Zavod prema odredbama Zakona o privremenom uzdržavanju (»Narodne novine«, br. 92/14.).</w:t>
      </w:r>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(5) Zavod je dužan izvršno rješenje doneseno u postupku provedenom </w:t>
      </w:r>
      <w:proofErr w:type="gramStart"/>
      <w:r>
        <w:rPr>
          <w:color w:val="231F20"/>
        </w:rPr>
        <w:t>na</w:t>
      </w:r>
      <w:proofErr w:type="gramEnd"/>
      <w:r>
        <w:rPr>
          <w:color w:val="231F20"/>
        </w:rPr>
        <w:t xml:space="preserve"> temelju stavaka 1. </w:t>
      </w:r>
      <w:proofErr w:type="gramStart"/>
      <w:r>
        <w:rPr>
          <w:color w:val="231F20"/>
        </w:rPr>
        <w:t>i</w:t>
      </w:r>
      <w:proofErr w:type="gramEnd"/>
      <w:r>
        <w:rPr>
          <w:color w:val="231F20"/>
        </w:rPr>
        <w:t xml:space="preserve"> 3. </w:t>
      </w:r>
      <w:proofErr w:type="gramStart"/>
      <w:r>
        <w:rPr>
          <w:color w:val="231F20"/>
        </w:rPr>
        <w:t>ovoga</w:t>
      </w:r>
      <w:proofErr w:type="gramEnd"/>
      <w:r>
        <w:rPr>
          <w:color w:val="231F20"/>
        </w:rPr>
        <w:t xml:space="preserve"> članka u roku od osam dana od dana izvršnosti dostaviti Agenciji.</w:t>
      </w:r>
    </w:p>
    <w:p w:rsidR="0000672E" w:rsidRDefault="0000672E" w:rsidP="0000672E">
      <w:pPr>
        <w:pStyle w:val="box478596"/>
        <w:shd w:val="clear" w:color="auto" w:fill="FFFFFF"/>
        <w:spacing w:before="103" w:beforeAutospacing="0" w:after="48" w:afterAutospacing="0"/>
        <w:jc w:val="center"/>
        <w:textAlignment w:val="baseline"/>
        <w:rPr>
          <w:color w:val="231F20"/>
        </w:rPr>
      </w:pPr>
      <w:proofErr w:type="gramStart"/>
      <w:r>
        <w:rPr>
          <w:color w:val="231F20"/>
        </w:rPr>
        <w:t>Članak 40.</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Nagodba o uzdržavanju sklopljena u Zavodu </w:t>
      </w:r>
      <w:proofErr w:type="gramStart"/>
      <w:r>
        <w:rPr>
          <w:color w:val="231F20"/>
        </w:rPr>
        <w:t>do</w:t>
      </w:r>
      <w:proofErr w:type="gramEnd"/>
      <w:r>
        <w:rPr>
          <w:color w:val="231F20"/>
        </w:rPr>
        <w:t xml:space="preserve"> dana stupanja na snagu ovoga Zakona izjednačena je sa sudskom nagodbom u svrhu ostvarenja prava na privremeno uzdržavanje.</w:t>
      </w:r>
    </w:p>
    <w:p w:rsidR="0000672E" w:rsidRDefault="0000672E" w:rsidP="0000672E">
      <w:pPr>
        <w:pStyle w:val="box478596"/>
        <w:shd w:val="clear" w:color="auto" w:fill="FFFFFF"/>
        <w:spacing w:before="103" w:beforeAutospacing="0" w:after="48" w:afterAutospacing="0"/>
        <w:jc w:val="center"/>
        <w:textAlignment w:val="baseline"/>
        <w:rPr>
          <w:color w:val="231F20"/>
        </w:rPr>
      </w:pPr>
      <w:proofErr w:type="gramStart"/>
      <w:r>
        <w:rPr>
          <w:color w:val="231F20"/>
        </w:rPr>
        <w:t>Članak 41.</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Ministar nadležan za poslove socijalne skrbi donijet </w:t>
      </w:r>
      <w:proofErr w:type="gramStart"/>
      <w:r>
        <w:rPr>
          <w:color w:val="231F20"/>
        </w:rPr>
        <w:t>će</w:t>
      </w:r>
      <w:proofErr w:type="gramEnd"/>
      <w:r>
        <w:rPr>
          <w:color w:val="231F20"/>
        </w:rPr>
        <w:t xml:space="preserve"> pravilnik iz članka 28. </w:t>
      </w:r>
      <w:proofErr w:type="gramStart"/>
      <w:r>
        <w:rPr>
          <w:color w:val="231F20"/>
        </w:rPr>
        <w:t>stavka</w:t>
      </w:r>
      <w:proofErr w:type="gramEnd"/>
      <w:r>
        <w:rPr>
          <w:color w:val="231F20"/>
        </w:rPr>
        <w:t xml:space="preserve"> 2. </w:t>
      </w:r>
      <w:proofErr w:type="gramStart"/>
      <w:r>
        <w:rPr>
          <w:color w:val="231F20"/>
        </w:rPr>
        <w:t>ovoga</w:t>
      </w:r>
      <w:proofErr w:type="gramEnd"/>
      <w:r>
        <w:rPr>
          <w:color w:val="231F20"/>
        </w:rPr>
        <w:t xml:space="preserve"> Zakona u roku od 60 dana od dana stupanja na snagu ovoga Zakona.</w:t>
      </w:r>
    </w:p>
    <w:p w:rsidR="0000672E" w:rsidRDefault="0000672E" w:rsidP="0000672E">
      <w:pPr>
        <w:pStyle w:val="box478596"/>
        <w:shd w:val="clear" w:color="auto" w:fill="FFFFFF"/>
        <w:spacing w:before="103" w:beforeAutospacing="0" w:after="48" w:afterAutospacing="0"/>
        <w:jc w:val="center"/>
        <w:textAlignment w:val="baseline"/>
        <w:rPr>
          <w:color w:val="231F20"/>
        </w:rPr>
      </w:pPr>
      <w:proofErr w:type="gramStart"/>
      <w:r>
        <w:rPr>
          <w:color w:val="231F20"/>
        </w:rPr>
        <w:t>Članak 42.</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Danom stupanja </w:t>
      </w:r>
      <w:proofErr w:type="gramStart"/>
      <w:r>
        <w:rPr>
          <w:color w:val="231F20"/>
        </w:rPr>
        <w:t>na</w:t>
      </w:r>
      <w:proofErr w:type="gramEnd"/>
      <w:r>
        <w:rPr>
          <w:color w:val="231F20"/>
        </w:rPr>
        <w:t xml:space="preserve"> snagu ovoga Zakona prestaje važiti Zakon o privremenom uzdržavanju (»Narodne novine«, br. 92/14.).</w:t>
      </w:r>
    </w:p>
    <w:p w:rsidR="0000672E" w:rsidRDefault="0000672E" w:rsidP="0000672E">
      <w:pPr>
        <w:pStyle w:val="box478596"/>
        <w:shd w:val="clear" w:color="auto" w:fill="FFFFFF"/>
        <w:spacing w:before="103" w:beforeAutospacing="0" w:after="48" w:afterAutospacing="0"/>
        <w:jc w:val="center"/>
        <w:textAlignment w:val="baseline"/>
        <w:rPr>
          <w:color w:val="231F20"/>
        </w:rPr>
      </w:pPr>
      <w:proofErr w:type="gramStart"/>
      <w:r>
        <w:rPr>
          <w:color w:val="231F20"/>
        </w:rPr>
        <w:t>Članak 43.</w:t>
      </w:r>
      <w:proofErr w:type="gramEnd"/>
    </w:p>
    <w:p w:rsidR="0000672E" w:rsidRDefault="0000672E" w:rsidP="0000672E">
      <w:pPr>
        <w:pStyle w:val="box478596"/>
        <w:shd w:val="clear" w:color="auto" w:fill="FFFFFF"/>
        <w:spacing w:before="0" w:beforeAutospacing="0" w:after="48" w:afterAutospacing="0"/>
        <w:ind w:firstLine="408"/>
        <w:textAlignment w:val="baseline"/>
        <w:rPr>
          <w:color w:val="231F20"/>
        </w:rPr>
      </w:pPr>
      <w:r>
        <w:rPr>
          <w:color w:val="231F20"/>
        </w:rPr>
        <w:t xml:space="preserve">Ovaj Zakon objavit će se u »Narodnim novinama«, a stupa na snagu 1. </w:t>
      </w:r>
      <w:proofErr w:type="gramStart"/>
      <w:r>
        <w:rPr>
          <w:color w:val="231F20"/>
        </w:rPr>
        <w:t>siječnja</w:t>
      </w:r>
      <w:proofErr w:type="gramEnd"/>
      <w:r>
        <w:rPr>
          <w:color w:val="231F20"/>
        </w:rPr>
        <w:t xml:space="preserve"> 2025.</w:t>
      </w:r>
    </w:p>
    <w:p w:rsidR="0000672E" w:rsidRDefault="0000672E" w:rsidP="0000672E">
      <w:pPr>
        <w:pStyle w:val="box478596"/>
        <w:shd w:val="clear" w:color="auto" w:fill="FFFFFF"/>
        <w:spacing w:before="0" w:beforeAutospacing="0" w:after="0" w:afterAutospacing="0"/>
        <w:ind w:left="408"/>
        <w:textAlignment w:val="baseline"/>
        <w:rPr>
          <w:color w:val="231F20"/>
        </w:rPr>
      </w:pPr>
      <w:r>
        <w:rPr>
          <w:color w:val="231F20"/>
        </w:rPr>
        <w:t>Klasa: 022-02/24-01/45</w:t>
      </w:r>
    </w:p>
    <w:p w:rsidR="0000672E" w:rsidRDefault="0000672E" w:rsidP="0000672E">
      <w:pPr>
        <w:pStyle w:val="box478596"/>
        <w:shd w:val="clear" w:color="auto" w:fill="FFFFFF"/>
        <w:spacing w:before="0" w:beforeAutospacing="0" w:after="0" w:afterAutospacing="0"/>
        <w:ind w:left="408"/>
        <w:textAlignment w:val="baseline"/>
        <w:rPr>
          <w:color w:val="231F20"/>
        </w:rPr>
      </w:pPr>
      <w:proofErr w:type="gramStart"/>
      <w:r>
        <w:rPr>
          <w:color w:val="231F20"/>
        </w:rPr>
        <w:t>Zagreb, 6.</w:t>
      </w:r>
      <w:proofErr w:type="gramEnd"/>
      <w:r>
        <w:rPr>
          <w:color w:val="231F20"/>
        </w:rPr>
        <w:t xml:space="preserve"> </w:t>
      </w:r>
      <w:proofErr w:type="gramStart"/>
      <w:r>
        <w:rPr>
          <w:color w:val="231F20"/>
        </w:rPr>
        <w:t>prosinca</w:t>
      </w:r>
      <w:proofErr w:type="gramEnd"/>
      <w:r>
        <w:rPr>
          <w:color w:val="231F20"/>
        </w:rPr>
        <w:t xml:space="preserve"> 2024.</w:t>
      </w:r>
    </w:p>
    <w:p w:rsidR="0000672E" w:rsidRDefault="0000672E" w:rsidP="0000672E">
      <w:pPr>
        <w:pStyle w:val="box478596"/>
        <w:shd w:val="clear" w:color="auto" w:fill="FFFFFF"/>
        <w:spacing w:before="204" w:beforeAutospacing="0" w:after="72" w:afterAutospacing="0"/>
        <w:jc w:val="center"/>
        <w:textAlignment w:val="baseline"/>
        <w:rPr>
          <w:color w:val="231F20"/>
          <w:sz w:val="26"/>
          <w:szCs w:val="26"/>
        </w:rPr>
      </w:pPr>
      <w:r>
        <w:rPr>
          <w:color w:val="231F20"/>
          <w:sz w:val="26"/>
          <w:szCs w:val="26"/>
        </w:rPr>
        <w:t>HRVATSKI SABOR</w:t>
      </w:r>
    </w:p>
    <w:p w:rsidR="0000672E" w:rsidRDefault="0000672E" w:rsidP="0000672E">
      <w:pPr>
        <w:pStyle w:val="box478596"/>
        <w:shd w:val="clear" w:color="auto" w:fill="FFFFFF"/>
        <w:spacing w:before="0" w:beforeAutospacing="0" w:after="0" w:afterAutospacing="0"/>
        <w:ind w:left="2712"/>
        <w:jc w:val="center"/>
        <w:textAlignment w:val="baseline"/>
        <w:rPr>
          <w:color w:val="231F20"/>
        </w:rPr>
      </w:pPr>
      <w:proofErr w:type="gramStart"/>
      <w:r>
        <w:rPr>
          <w:color w:val="231F20"/>
        </w:rPr>
        <w:t>Predsjednik</w:t>
      </w:r>
      <w:r>
        <w:rPr>
          <w:rFonts w:ascii="Minion Pro" w:hAnsi="Minion Pro"/>
          <w:color w:val="231F20"/>
        </w:rPr>
        <w:br/>
      </w:r>
      <w:r>
        <w:rPr>
          <w:color w:val="231F20"/>
        </w:rPr>
        <w:t>Hrvatskoga sabora</w:t>
      </w:r>
      <w:r>
        <w:rPr>
          <w:rFonts w:ascii="Minion Pro" w:hAnsi="Minion Pro"/>
          <w:color w:val="231F20"/>
        </w:rPr>
        <w:br/>
      </w:r>
      <w:r>
        <w:rPr>
          <w:rStyle w:val="bold"/>
          <w:rFonts w:ascii="Minion Pro" w:hAnsi="Minion Pro"/>
          <w:b/>
          <w:bCs/>
          <w:color w:val="231F20"/>
          <w:bdr w:val="none" w:sz="0" w:space="0" w:color="auto" w:frame="1"/>
        </w:rPr>
        <w:t>Gordan Jandroković, </w:t>
      </w:r>
      <w:r>
        <w:rPr>
          <w:color w:val="231F20"/>
        </w:rPr>
        <w:t>v. r.</w:t>
      </w:r>
      <w:proofErr w:type="gramEnd"/>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2E"/>
    <w:rsid w:val="0000672E"/>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78596">
    <w:name w:val="box_478596"/>
    <w:basedOn w:val="Normal"/>
    <w:rsid w:val="000067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ld">
    <w:name w:val="bold"/>
    <w:basedOn w:val="DefaultParagraphFont"/>
    <w:rsid w:val="00006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78596">
    <w:name w:val="box_478596"/>
    <w:basedOn w:val="Normal"/>
    <w:rsid w:val="000067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ld">
    <w:name w:val="bold"/>
    <w:basedOn w:val="DefaultParagraphFont"/>
    <w:rsid w:val="0000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4711</Words>
  <Characters>26854</Characters>
  <Application>Microsoft Office Word</Application>
  <DocSecurity>0</DocSecurity>
  <Lines>223</Lines>
  <Paragraphs>63</Paragraphs>
  <ScaleCrop>false</ScaleCrop>
  <Company/>
  <LinksUpToDate>false</LinksUpToDate>
  <CharactersWithSpaces>31502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2025-01-03T10:28:00Z</dcterms:created>
  <dcterms:modified xsi:type="dcterms:W3CDTF">2025-01-03T10:30:00Z</dcterms:modified>
</cp:coreProperties>
</file>