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EF" w:rsidRPr="00D452EF" w:rsidRDefault="00D452EF" w:rsidP="00D452EF">
      <w:pPr>
        <w:spacing w:after="150" w:line="288" w:lineRule="atLeast"/>
        <w:jc w:val="center"/>
        <w:outlineLvl w:val="0"/>
        <w:rPr>
          <w:rFonts w:ascii="Arial" w:eastAsia="Times New Roman" w:hAnsi="Arial" w:cs="Arial"/>
          <w:color w:val="414145"/>
          <w:kern w:val="36"/>
          <w:sz w:val="48"/>
          <w:szCs w:val="48"/>
          <w:lang w:eastAsia="hr-HR"/>
        </w:rPr>
      </w:pPr>
      <w:r w:rsidRPr="00D452EF">
        <w:rPr>
          <w:rFonts w:ascii="Times New Roman" w:eastAsia="Times New Roman" w:hAnsi="Times New Roman" w:cs="Times New Roman"/>
          <w:color w:val="414145"/>
          <w:kern w:val="36"/>
          <w:sz w:val="36"/>
          <w:szCs w:val="36"/>
          <w:lang w:eastAsia="hr-HR"/>
        </w:rPr>
        <w:t>Zakon o poticanju zapošljavanja</w:t>
      </w:r>
    </w:p>
    <w:p w:rsidR="00D452EF" w:rsidRPr="00D452EF" w:rsidRDefault="00D452EF" w:rsidP="00D452EF">
      <w:pPr>
        <w:spacing w:before="90" w:after="90" w:line="300" w:lineRule="atLeast"/>
        <w:jc w:val="center"/>
        <w:rPr>
          <w:rFonts w:ascii="Arial" w:eastAsia="Times New Roman" w:hAnsi="Arial" w:cs="Arial"/>
          <w:color w:val="414145"/>
          <w:sz w:val="21"/>
          <w:szCs w:val="21"/>
          <w:lang w:eastAsia="hr-HR"/>
        </w:rPr>
      </w:pPr>
      <w:r w:rsidRPr="00D452EF">
        <w:rPr>
          <w:rFonts w:ascii="Times New Roman" w:eastAsia="Times New Roman" w:hAnsi="Times New Roman" w:cs="Times New Roman"/>
          <w:color w:val="414145"/>
          <w:sz w:val="24"/>
          <w:szCs w:val="24"/>
          <w:lang w:eastAsia="hr-HR"/>
        </w:rPr>
        <w:t>pročišćeni tekst zakona</w:t>
      </w:r>
    </w:p>
    <w:p w:rsidR="00D452EF" w:rsidRPr="00D452EF" w:rsidRDefault="00D452EF" w:rsidP="00D452EF">
      <w:pPr>
        <w:spacing w:before="90" w:after="90" w:line="300" w:lineRule="atLeast"/>
        <w:jc w:val="center"/>
        <w:rPr>
          <w:rFonts w:ascii="Arial" w:eastAsia="Times New Roman" w:hAnsi="Arial" w:cs="Arial"/>
          <w:color w:val="414145"/>
          <w:sz w:val="21"/>
          <w:szCs w:val="21"/>
          <w:lang w:eastAsia="hr-HR"/>
        </w:rPr>
      </w:pPr>
      <w:r w:rsidRPr="00D452EF">
        <w:rPr>
          <w:rFonts w:ascii="Times New Roman" w:eastAsia="Times New Roman" w:hAnsi="Times New Roman" w:cs="Times New Roman"/>
          <w:color w:val="414145"/>
          <w:sz w:val="24"/>
          <w:szCs w:val="24"/>
          <w:lang w:eastAsia="hr-HR"/>
        </w:rPr>
        <w:t>NN </w:t>
      </w:r>
      <w:hyperlink r:id="rId5" w:history="1">
        <w:r w:rsidRPr="00D452EF">
          <w:rPr>
            <w:rFonts w:ascii="Times New Roman" w:eastAsia="Times New Roman" w:hAnsi="Times New Roman" w:cs="Times New Roman"/>
            <w:b/>
            <w:bCs/>
            <w:color w:val="497FD7"/>
            <w:sz w:val="24"/>
            <w:szCs w:val="24"/>
            <w:u w:val="single"/>
            <w:lang w:eastAsia="hr-HR"/>
          </w:rPr>
          <w:t>57/12</w:t>
        </w:r>
      </w:hyperlink>
      <w:r w:rsidRPr="00D452EF">
        <w:rPr>
          <w:rFonts w:ascii="Times New Roman" w:eastAsia="Times New Roman" w:hAnsi="Times New Roman" w:cs="Times New Roman"/>
          <w:color w:val="414145"/>
          <w:sz w:val="24"/>
          <w:szCs w:val="24"/>
          <w:lang w:eastAsia="hr-HR"/>
        </w:rPr>
        <w:t>, </w:t>
      </w:r>
      <w:hyperlink r:id="rId6" w:history="1">
        <w:r w:rsidRPr="00D452EF">
          <w:rPr>
            <w:rFonts w:ascii="Times New Roman" w:eastAsia="Times New Roman" w:hAnsi="Times New Roman" w:cs="Times New Roman"/>
            <w:b/>
            <w:bCs/>
            <w:color w:val="497FD7"/>
            <w:sz w:val="24"/>
            <w:szCs w:val="24"/>
            <w:u w:val="single"/>
            <w:lang w:eastAsia="hr-HR"/>
          </w:rPr>
          <w:t>120/12</w:t>
        </w:r>
      </w:hyperlink>
      <w:r w:rsidRPr="00D452EF">
        <w:rPr>
          <w:rFonts w:ascii="Times New Roman" w:eastAsia="Times New Roman" w:hAnsi="Times New Roman" w:cs="Times New Roman"/>
          <w:color w:val="414145"/>
          <w:sz w:val="24"/>
          <w:szCs w:val="24"/>
          <w:lang w:eastAsia="hr-HR"/>
        </w:rPr>
        <w:t>, </w:t>
      </w:r>
      <w:hyperlink r:id="rId7" w:history="1">
        <w:r w:rsidRPr="00D452EF">
          <w:rPr>
            <w:rFonts w:ascii="Times New Roman" w:eastAsia="Times New Roman" w:hAnsi="Times New Roman" w:cs="Times New Roman"/>
            <w:b/>
            <w:bCs/>
            <w:color w:val="497FD7"/>
            <w:sz w:val="24"/>
            <w:szCs w:val="24"/>
            <w:u w:val="single"/>
            <w:lang w:eastAsia="hr-HR"/>
          </w:rPr>
          <w:t>16/17</w:t>
        </w:r>
      </w:hyperlink>
    </w:p>
    <w:p w:rsidR="00D452EF" w:rsidRPr="00D452EF" w:rsidRDefault="00D452EF" w:rsidP="00D452EF">
      <w:pPr>
        <w:spacing w:before="90" w:after="90" w:line="300" w:lineRule="atLeast"/>
        <w:jc w:val="center"/>
        <w:rPr>
          <w:rFonts w:ascii="Arial" w:eastAsia="Times New Roman" w:hAnsi="Arial" w:cs="Arial"/>
          <w:color w:val="414145"/>
          <w:sz w:val="21"/>
          <w:szCs w:val="21"/>
          <w:lang w:eastAsia="hr-HR"/>
        </w:rPr>
      </w:pPr>
      <w:r w:rsidRPr="00D452EF">
        <w:rPr>
          <w:rFonts w:ascii="Times New Roman" w:eastAsia="Times New Roman" w:hAnsi="Times New Roman" w:cs="Times New Roman"/>
          <w:color w:val="414145"/>
          <w:sz w:val="24"/>
          <w:szCs w:val="24"/>
          <w:lang w:eastAsia="hr-HR"/>
        </w:rPr>
        <w:t>na snazi od 02.03.2017.</w:t>
      </w:r>
    </w:p>
    <w:p w:rsidR="00D452EF" w:rsidRPr="00D452EF" w:rsidRDefault="00D452EF" w:rsidP="00D452EF">
      <w:pPr>
        <w:spacing w:after="135" w:line="240" w:lineRule="auto"/>
        <w:rPr>
          <w:rFonts w:ascii="Arial" w:eastAsia="Times New Roman" w:hAnsi="Arial" w:cs="Arial"/>
          <w:color w:val="414145"/>
          <w:sz w:val="21"/>
          <w:szCs w:val="21"/>
          <w:lang w:eastAsia="hr-HR"/>
        </w:rPr>
      </w:pPr>
      <w:bookmarkStart w:id="0" w:name="_GoBack"/>
      <w:bookmarkEnd w:id="0"/>
      <w:r w:rsidRPr="00D452EF">
        <w:rPr>
          <w:rFonts w:ascii="Arial" w:eastAsia="Times New Roman" w:hAnsi="Arial" w:cs="Arial"/>
          <w:color w:val="414145"/>
          <w:sz w:val="21"/>
          <w:szCs w:val="21"/>
          <w:lang w:eastAsia="hr-HR"/>
        </w:rPr>
        <w:t> </w:t>
      </w:r>
    </w:p>
    <w:p w:rsidR="00D452EF" w:rsidRPr="00D452EF" w:rsidRDefault="00D452EF" w:rsidP="00D452EF">
      <w:pPr>
        <w:spacing w:before="390" w:after="90" w:line="403" w:lineRule="atLeast"/>
        <w:jc w:val="center"/>
        <w:outlineLvl w:val="2"/>
        <w:rPr>
          <w:rFonts w:ascii="Arial" w:eastAsia="Times New Roman" w:hAnsi="Arial" w:cs="Arial"/>
          <w:b/>
          <w:bCs/>
          <w:caps/>
          <w:color w:val="414145"/>
          <w:sz w:val="27"/>
          <w:szCs w:val="27"/>
          <w:lang w:eastAsia="hr-HR"/>
        </w:rPr>
      </w:pPr>
      <w:r w:rsidRPr="00D452EF">
        <w:rPr>
          <w:rFonts w:ascii="Arial" w:eastAsia="Times New Roman" w:hAnsi="Arial" w:cs="Arial"/>
          <w:b/>
          <w:bCs/>
          <w:caps/>
          <w:color w:val="414145"/>
          <w:sz w:val="27"/>
          <w:szCs w:val="27"/>
          <w:lang w:eastAsia="hr-HR"/>
        </w:rPr>
        <w:t>ZAKON.HR O POTICANJU ZAPOŠLJAVANJA</w:t>
      </w:r>
    </w:p>
    <w:p w:rsidR="00D452EF" w:rsidRPr="00D452EF" w:rsidRDefault="00D452EF" w:rsidP="00D452EF">
      <w:pPr>
        <w:spacing w:before="390" w:after="90" w:line="403" w:lineRule="atLeast"/>
        <w:jc w:val="center"/>
        <w:outlineLvl w:val="2"/>
        <w:rPr>
          <w:rFonts w:ascii="Arial" w:eastAsia="Times New Roman" w:hAnsi="Arial" w:cs="Arial"/>
          <w:b/>
          <w:bCs/>
          <w:caps/>
          <w:color w:val="414145"/>
          <w:sz w:val="27"/>
          <w:szCs w:val="27"/>
          <w:lang w:eastAsia="hr-HR"/>
        </w:rPr>
      </w:pPr>
      <w:r w:rsidRPr="00D452EF">
        <w:rPr>
          <w:rFonts w:ascii="Arial" w:eastAsia="Times New Roman" w:hAnsi="Arial" w:cs="Arial"/>
          <w:b/>
          <w:bCs/>
          <w:caps/>
          <w:color w:val="414145"/>
          <w:sz w:val="27"/>
          <w:szCs w:val="27"/>
          <w:lang w:eastAsia="hr-HR"/>
        </w:rPr>
        <w:t>I. OPĆE ODREDBE</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Ovim se Zakonom, s ciljem povećanja socijalne sigurnosti i sigurnosti zaposlenja sezonskih radnika, korištenjem mjera aktivne politike u zapošljavanju prema posebnom propisu, uređuju uvjeti ostvarivanja prava na novčanu pomoć osiguranika produženog mirovinskog osiguranja na temelju ugovora o radu na određeno vrijeme za stalne sezonske poslove.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Ovim se Zakonom, s ciljem jačanja zapošljivosti i stjecanja znanja i vještina potrebnih za rad, korištenjem mjera aktivne politike u zapošljavanju prema posebnom propisu, uređuje mogućnost stručnog osposobljavanja za rad bez zasnivanja radnog odnosa, neovisno o tome je li stručni ispit ili radno iskustvo, zakonom ili drugim propisom utvrđeno kao uvjet za obavljanje poslova radnog mjesta određenog zanimanja.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Ovim se Zakonom, zbog posebnih obilježja sezonskog rada u poljoprivredi, uređuje jednostavniji način zapošljavanja sezonskih radnika na privremenim, odnosno povremenim poslovi ma u poljoprivredi.</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2.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U smislu ovoga Zakona određuje se da je: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nezaposlena osoba bez odgovarajućeg radnog iskustva u stečenoj kvalifikaciji na srednjoškolskoj razini i razini visokog obrazovanja, osoba do navršenih 30 godina života koja se u evidenciji nezaposlenih osoba Hrvatskog zavoda za zapošljavanje (u daljnjem tekstu: Zavod) kao nezaposlena osoba vodi najmanje 30 dana i koja, bez obzira na razdoblje ukupno evidentiranog staža u mirovinskom osiguranju, nema više od 12 mjeseci staža u stečenoj kvalifikaciji, odnosno evidentiranog staža ostvarenog po toj osnovi kod tuzemnog ili inozemnog nositelja obveznog mirovinskog osiguranja te se korištenjem mjera aktivne politike u zapošljavanju stručno osposobljava za rad bez zasnivanja radnog odnosa,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osoba osigurana na produženo mirovinsko osiguranje na temelju ugovora o radu na određeno vrijeme za stalne sezonske poslove, osoba koja je provela na radu najmanje šest mjeseci kod istog poslodavca u kontinuitetu i koja će kod tog poslodavca raditi najmanje jednu sezonu (u daljnjem tekstu: stalni sezonac),</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korisnik mirovine, osoba koja je ostvarila pravo na mirovinu prema propisima Republike Hrvatske, države članice Europske unije ili države s kojom je Republika Hrvatska sklopila ugovor o socijalnom osiguranju,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tražitelj zaposlenja, osoba koja se želi zaposliti na privremenim, odnosno povremenim sezonskim poslovima u poljoprivredi, osim osobe koja: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je zaposlena osoba, odnosno samozaposlena osoba i osoba koja se nalazi u nekom radnom ili socijalnom statusu na temelju kojega je obvezno osigurana prema posebnim propisima koji uređuju obvezna osiguranja,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lastRenderedPageBreak/>
        <w:t>– je zaposlena na temelju ugovora o radu na određeno vrijeme za stalne sezonske poslove, u razdoblju u kojem obavlja ugovorene poslove,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ima utvrđenu opću nesposobnost za rad,</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je osigurana na produženo osiguranje prema posebnom propisu koji uređuje mirovinsko osiguranje, osim ako je osigurana na produženo osiguranje za vrijeme nezaposlenosti, tijekom privremenog ili sezonskog prekida obavljanja djelatnosti ili za vrijeme nezaposlenosti pomorca nakon prestanka ugovora o radu na određeno vrijeme,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5) privremeni, odnosno povremeni sezonski posao u poljoprivredi, posao u području: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bilinogojstva koji obuhvaća pripremu zemljišta, sjetvu, sadnju, cijepljenje, uzgojne mjere, rezidbu, plijevljenje, prorjeđivanje, pikiranje, presađivanje, zaštitu bilja, žetvu, berbu, sakupljanje, premještanje uroda, sortiranje, doradu, preradu i pakiranje, utovar i istovar poljoprivrednih proizvoda ili repromaterijala,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stočarstva koji obuhvaća striženje, mužnju, janjenje, jarenje, prikupljanje i čuvanje stada, te premještanje košnica i vrcanje meda, sakupljanje i sortiranje jaja, prikupljanje i utovar peradi, čišćenje objekata između proizvodnih ciklusa, utovar i istovar stoke ili hrane za životinje,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ribarstva koje obuhvaća gospodarski ribolov na moru i slatkim vodama, uzgoj slatkovodne i morske ribe i školjkaša te preradu ribe i drugih vodenih organizama,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6) poslodavac, fizička ili pravna osoba koja nezaposlenu osobu zapošljava na temelju ugovora o radu na određeno vrijeme za stalne sezonske poslove, odnosno stručno osposobljava za rad bez zasnivanja radnog odnosa, korištenjem mjera aktivne politike u zapošljavanju prema posebnom propisu,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7) poslodavac koji može zapošljavati na privremenim, odnosno povremenim sezonskim poslovima u poljoprivredi: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fizička ili pravna osoba koja obavlja registriranu poljoprivrednu djelatnost,</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fizička osoba nositelj obiteljskog poljoprivrednog gospodarstva evidentiranog u odgovarajućem upisniku,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fizička osoba,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8) sezonski radnik u poljoprivredi, nezaposlena osoba, korisnik mirovine ili tražitelj zaposlenja koji, na temelju ugovora o sezonskom radu, obavlja privremene, odnosno povremene sezonske poslove u poljoprivredi,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9) vrijednosni kupon, javna isprava kojom se dokazuje da je poslodavac za sezonskog radnika u poljoprivredi uplatio doprinose za obvezna osiguranja prema dnevnoj osnovici,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10) član obitelji poslodavca fizičke osobe iz članka 2. stavka 1. podstavka 7. ovoga Zakona: supružnik, srodnici po krvi u ravnoj lozi i njihovi supružnici (djedovi i bake, roditelji, djeca, unuci i praunuci), srodnici po krvi u pobočnoj lozi i njihovi supružnici (braća i sestre te njihovi potomci, braća i sestre oca i majke te njihovi potomci), srodnici po tazbini i njihovi supružnici (roditelji supružnika, braća i sestre supružnika te njihovi potomci), pastorčad i posvojenici i njihovi supružnici, korisnik udomiteljstva kojem ta fizička osoba pruža uslugu udomiteljske skrbi, osoba koju je ta fizička osoba dužna uzdržavati te osoba s kojom je ta fizička osoba u izvanbračnoj zajednici.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Riječi koje imaju rodno značenje, bez obzira jesu li u ovome Zakonu korištene u muškom ili ženskom rodu, odnose se na jednak način na muški i ženski rod.</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w:t>
      </w:r>
    </w:p>
    <w:p w:rsidR="00D452EF" w:rsidRPr="00D452EF" w:rsidRDefault="00D452EF" w:rsidP="00D452EF">
      <w:pPr>
        <w:spacing w:before="390" w:after="90" w:line="403" w:lineRule="atLeast"/>
        <w:jc w:val="center"/>
        <w:outlineLvl w:val="2"/>
        <w:rPr>
          <w:rFonts w:ascii="Arial" w:eastAsia="Times New Roman" w:hAnsi="Arial" w:cs="Arial"/>
          <w:b/>
          <w:bCs/>
          <w:caps/>
          <w:color w:val="414145"/>
          <w:sz w:val="27"/>
          <w:szCs w:val="27"/>
          <w:lang w:eastAsia="hr-HR"/>
        </w:rPr>
      </w:pPr>
      <w:r w:rsidRPr="00D452EF">
        <w:rPr>
          <w:rFonts w:ascii="Arial" w:eastAsia="Times New Roman" w:hAnsi="Arial" w:cs="Arial"/>
          <w:b/>
          <w:bCs/>
          <w:caps/>
          <w:color w:val="414145"/>
          <w:sz w:val="27"/>
          <w:szCs w:val="27"/>
          <w:lang w:eastAsia="hr-HR"/>
        </w:rPr>
        <w:t>II. STALNI SEZONAC</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3.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lastRenderedPageBreak/>
        <w:t>(1) Stalni sezonac iz članka 2. stavka 1. podstavka 2. ovoga Zakona ima pravo na novčanu pomoć najduže za razdoblje od šest mjeseci produženog mirovinskog osiguranja.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Pravo na novčanu pomoć ima stalni sezonac kojem Zavod odobri i sufinancira troškove produženog mirovinskog osiguranja sukladno uvjetima i načinu korištenja mjera aktivne politike u zapošljavanju.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Zahtjev za novčanu pomoć iz stavka 1. ovoga članka stalni sezonac može podnijeti Zavodu u roku od 30 dana od dana stjecanja statusa osiguranika produženog mirovinskog osiguranja.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O zahtjevu za novčanu pomoć iz stavka 3. ovoga članka odlučuje u prvom stupnju regionalna, odnosno područna ustrojstvena jedinica Zavoda rješenjem.</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(5) O žalbi protiv rješenja iz stavka 4. ovoga članka odlučuje središnja ustrojstvena jedinica Zavoda.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(6) Žalba ne odgađa izvršenje rješenja.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(7) Pravo na novčanu pomoć iz stavka 1. ovoga članka stalnom sezoncu pripada od prvoga dana stjecanja statusa osiguranika produženog mirovinskog osiguranja.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(8) Vrijeme obveznog osiguranja po propisima o mirovinskom osiguranju ostvareno na temelju ugovora o radu na određeno vrijeme za stalne sezonske poslove ne uračunava se u vrijeme provedeno na radu za ostvarivanje prava na novčanu naknadu za vrijeme nezaposlenosti prema posebnom propisu.</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4.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Osnovicu za utvrđivanje visine novčane pomoći iz članka 3. stavka 1. ovoga Zakona čini prosjek brutoplaće ostvaren u tromjesečnom razdoblju koje je prethodilo prestanku radnog odnosa.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Novčana pomoć za prvih 90 dana korištenja iznosi 60 %, a za preostalo vrijeme korištenja 30 % od osnovice utvrđene stavkom 1. ovoga članka.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Najviši iznos novčane pomoći iz stavka 1. ovoga članka za prvih 90 dana korištenja ne može biti viši od 70 %, a za preostalo vrijeme korištenja ne može biti viši od 35 % iznosa prosječne netoplaće isplaćene po zaposlenome u pravnim osobama Republike Hrvatske u prethodnoj godini prema posljednjem službeno objavljenom podatku.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Najniži iznos novčane pomoći iz stavka 1. ovoga članka ne može biti niži od 50 % iznosa minimalne plaće, umanjene za doprinose za obvezna osiguranja utvrđene posebnim propisom.</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5.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Pravo na novčanu pomoć iz članka 3. stavka 1. ovoga Zakona prestaje ako korisnik:</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ostvari mjesečni primitak od pružanja usluga prema posebnim propisima ili ostvari mjesečni primitak, odnosno dohodak od druge samostalne djelatnosti prema propisima o porezu na dohodak s obzirom na podatak o uplaćenim doprinosima za obvezna osiguranja dobiven od Središnjeg registra osiguranika, a koji je veći od prosječne isplaćene novčane naknade u prethodnoj kalendarskoj godini,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nastupi na dragovoljno služenje vojnog roka,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nastupi na izdržavanje kazne zatvora,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bude pritvoren ili mu bude određen istražni zatvor,</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5) ostvari pravo na rodiljnu, roditeljsku, posvojiteljsku ili skrbničku poštedu od rada, odnosno rodiljnu, roditeljsku, posvojiteljsku ili skrbničku brigu o novorođenom djetetu po posebnom propisu,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6) zasnuje radni odnos,</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7) obavlja posao bez potvrde, ugovora, odnosno rješenja na temelju kojeg radi,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lastRenderedPageBreak/>
        <w:t>8) registrira trgovačko društvo ili drugu pravnu osobu ili stekne više od 25 % udjela u trgovačkom društvu ili drugoj pravnoj osobi,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9) postane član zadruge,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10) postane predsjednik, član uprave ili izvršni direktor trgovačkog društva ili upravitelj zadruge,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11) registrira obrt, slobodno zanimanje ili djelatnost poljoprivrede i šumarstva,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12) započne obavljati domaću radinost ili sporedno zanimanje prema posebnom propisu,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13) postane poljoprivredni osiguranik po propisima o mirovinskom osiguranju,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14) zaposli se prema posebnim propisima,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15) ispuni uvjete za starosnu mirovinu, ostvari prijevremenu starosnu mirovinu, ostvari obiteljsku mirovinu koja mu se isplaćuje, ostvari invalidsku mirovinu zbog opće nesposobnosti za rad, odnosno invalidsku mirovinu zbog potpunog gubitka radne sposobnosti ili ostvari invalidsku mirovinu zbog profesionalne nesposobnosti za rad u iznosu višem od utvrđene novčane pomoći, odnosno invalidsku mirovinu zbog djelomičnog gubitka radne sposobnosti u iznosu višem od utvrđene novčane pomoći,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16) ima utvrđenu opću nesposobnost za rad, odnosno potpuni gubitak radne sposobnosti od nadležnog jedinstvenog tijela vještačenja,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17) ostvari naknadu po posebnim propisima u iznosu višem od utvrđene novčane pomoći,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18) navrši 65 godina života.</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w:t>
      </w:r>
    </w:p>
    <w:p w:rsidR="00D452EF" w:rsidRPr="00D452EF" w:rsidRDefault="00D452EF" w:rsidP="00D452EF">
      <w:pPr>
        <w:spacing w:before="390" w:after="90" w:line="403" w:lineRule="atLeast"/>
        <w:jc w:val="center"/>
        <w:outlineLvl w:val="2"/>
        <w:rPr>
          <w:rFonts w:ascii="Arial" w:eastAsia="Times New Roman" w:hAnsi="Arial" w:cs="Arial"/>
          <w:b/>
          <w:bCs/>
          <w:caps/>
          <w:color w:val="414145"/>
          <w:sz w:val="27"/>
          <w:szCs w:val="27"/>
          <w:lang w:eastAsia="hr-HR"/>
        </w:rPr>
      </w:pPr>
      <w:r w:rsidRPr="00D452EF">
        <w:rPr>
          <w:rFonts w:ascii="Arial" w:eastAsia="Times New Roman" w:hAnsi="Arial" w:cs="Arial"/>
          <w:b/>
          <w:bCs/>
          <w:caps/>
          <w:color w:val="414145"/>
          <w:sz w:val="27"/>
          <w:szCs w:val="27"/>
          <w:lang w:eastAsia="hr-HR"/>
        </w:rPr>
        <w:t>III. STRUČNO OSPOSOBLJAVANJE ZA RAD</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6.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Poslodavac može, neovisno o tome je li stručni ispit ili radno iskustvo, zakonom ili drugim propisom utvrđeno kao uvjet za obavljanje poslova radnog mjesta određenog zanimanja, s nezaposlenom osobom iz članka 2. stavka 1. podstavka 1. ovoga Zakona, korištenjem mjere aktivne politike u zapošljavanju prema posebnom propisu, sklopiti pisani ugovor o stručnom osposobljavanju za rad bez zasnivanja radnog odnosa.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Ugovor iz stavka 1. ovoga članka može se sklopiti u trajanju do:</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12 mjeseci za osobe koje su završile trogodišnje i četverogodišnje srednje obrazovanje, preddiplomski, diplomski ili integrirani preddiplomski i diplomski sveučilišni studij, odnosno preddiplomski ili specijalistički diplomski stručni studij,</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24 mjeseca za osobe koje su završile trogodišnje srednje obrazovanje u programima obrazovanja za vezane obrte, odnosno za osobe sa stručnim kvalifikacijama za koje je obavljanje poslova uvjetovano članstvom u strukovnim udrugama osnovanim sukladno posebnom propisu.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Ako je ugovor o stručnom osposobljavanju za rad bez zasnivanja radnog odnosa sklopljen s nezaposlenom osobom iz stavka 2. podstavka 2. ovoga članka koja nema evidentirani staž u mirovinskom osiguranju niti je staž mirovinskog osiguranja ostvarila kod inozemnog nositelja osiguranja, poslodavac će tijekom ukupnog trajanja stručnog osposobljavanja, za tu osobu biti oslobođen od obveze doprinosa na osnovicu i obveze obračuna i uplate doprinosa na osnovicu za zdravstveno osiguranje i za zaštitu zdravlja na radu.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Ako poslodavac tijekom trajanja ugovora o stručnom osposobljavanju za rad bez zasnivanja radnog odnosa, osobi koja se stručno osposobljava za rad isplati primitak podložan obvezi poreza na dohodak, dužan je obračunati i uplatiti poreze i doprinose za obvezna osiguranja prema posebnim propisima.</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7.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lastRenderedPageBreak/>
        <w:t>(1) Poslodavac može sklopiti ugovor o stručnom osposobljavanju za rad bez zasnivanja radnog odnosa ako mu Zavod odobri korištenje mjere stručnog osposobljavanja za rad bez zasnivanja radnog odnosa.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Korištenje mjere iz stavka 1. ovoga članka Zavod će odobriti na način i u postupku koji je utvrđen uvjetima i načinom korištenja sredstava za provođenje mjere aktivne politike u zapošljavanju, te će nadzirati njezinu provedbu.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Na nezaposlenu osobu iz članka 2. stavka 1. podstavka 1. ovoga Zakona koja odbije sklopiti ugovor o stručnom osposobljavanju za rad bez zasnivanja radnog odnosa, ne primjenjuju se posebni propisi kojima je uređen prestanak vođenja nezaposlene osobe u evidenciji nezaposlenih niti propisi koji uređuju obustavu ili prestanak prava za vrijeme nezaposlenosti.</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8.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Ugovor o stručnom osposobljavanju za rad bez zasnivanja radnog odnosa mora biti sklopljen u pisanom obliku, a na osobu koja sklopi takav ugovor na odgovarajući se način primjenjuju propisi koji uređuju zaštitu zdravlja i sigurnost na radu i opći propis koji uređuje radne odnose, osim odredbi o sklapanju ugovora o radu, plaći i naknadi plaće te prestanku ugovora o radu.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Osobi koja ima sklopljen ugovor o stručnom osposobljavanju za rad bez zasnivanja radnog odnosa ne može se naložiti prekovremeni rad, osim u slučaju ako poslodavcu dostavi pisanu izjavu o dobrovoljnom pristanku na takav rad.</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Osoba koja se stručno osposobljava za rad bez zasnivanja radnog odnosa ne može obavljati poslove u razdoblju između 22 sata uvečer i 6 sati ujutro te nedjeljom, blagdanom ili nekim drugim danom za koji je zakonom određeno da se ne radi.</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8.a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Nezaposlena osoba koju je Zavod uključio u stručno osposobljavanje za rad bez zasnivanja radnog odnosa ima pravo na: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novčanu pomoć u visini minimalne plaće umanjene za doprinose za obvezna osiguranja, za dane provedene na stručnom osposobljavanju za rad bez zasnivanja radnog odnosa,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naknadu troška polaganja stručnog ili majstorskog ispita.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Zahtjev za novčanu pomoć i naknadu troška polaganja stručnog ili majstorskog ispita iz stavka 1. ovoga članka nezaposlena osoba može podnijeti Zavodu u roku od 30 dana od dana stjecanja statusa osiguranika mirovinskog osiguranja s osnove stručnog osposobljavanja za rad bez zasnivanja radnog odnosa.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O zahtjevu iz stavka 2. ovoga članka odlučuje u prvom stupnju regionalna, odnosno područna ustrojstvena jedinica Zavoda rješenjem.</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O žalbi protiv rješenja iz stavka 3. ovoga članka odlučuje središnja ustrojstvena jedinica Zavoda.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(5) Žalba ne odgađa izvršenje rješenja.</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8.b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Pravo na novčanu pomoć i naknadu troška polaganja stručnog ili majstorskog ispita iz članka 8.a stavka 1. ovoga Zakona prestaje nezaposlenoj osobi ako:</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zasnuje radni odnos,</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prekine stručno osposobljavanje za rad bez zasnivanja radnog odnosa,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obavlja posao bez potvrde, ugovora, odnosno rješenja na temelju kojeg radi,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registrira trgovačko društvo ili drugu pravnu osobu ili stekne više od 25 % udjela u trgovačkom društvu ili drugoj pravnoj osobi,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5) postane član zadruge,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lastRenderedPageBreak/>
        <w:t>6) postane predsjednik, član uprave ili izvršni direktor trgovačkog društva ili upravitelj zadruge,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7) registrira obrt, slobodno zanimanje ili djelatnost poljoprivrede i šumarstva,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8) započne obavljati domaću radinost ili sporedno zanimanje prema posebnom propisu,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9) postane poljoprivredni osiguranik po propisima o mirovinskom osiguranju,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10) se zaposli prema posebnim propisima,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11) ima utvrđenu opću nesposobnost za rad, odnosno potpuni gubitak radne sposobnosti od nadležnog jedinstvenog tijela vještačenja,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12) ostvari pravo na rodiljnu, roditeljsku, posvojiteljsku ili skrbničku poštedu od rada, odnosno rodiljnu, roditeljsku, posvojiteljsku ili skrbničku brigu o novorođenom djetetu po posebnim propisima,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13) nastupi na izdržavanje kazne zatvora duže od tri mjeseca.</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w:t>
      </w:r>
    </w:p>
    <w:p w:rsidR="00D452EF" w:rsidRPr="00D452EF" w:rsidRDefault="00D452EF" w:rsidP="00D452EF">
      <w:pPr>
        <w:spacing w:before="390" w:after="90" w:line="403" w:lineRule="atLeast"/>
        <w:jc w:val="center"/>
        <w:outlineLvl w:val="2"/>
        <w:rPr>
          <w:rFonts w:ascii="Arial" w:eastAsia="Times New Roman" w:hAnsi="Arial" w:cs="Arial"/>
          <w:b/>
          <w:bCs/>
          <w:caps/>
          <w:color w:val="414145"/>
          <w:sz w:val="27"/>
          <w:szCs w:val="27"/>
          <w:lang w:eastAsia="hr-HR"/>
        </w:rPr>
      </w:pPr>
      <w:r w:rsidRPr="00D452EF">
        <w:rPr>
          <w:rFonts w:ascii="Arial" w:eastAsia="Times New Roman" w:hAnsi="Arial" w:cs="Arial"/>
          <w:b/>
          <w:bCs/>
          <w:caps/>
          <w:color w:val="414145"/>
          <w:sz w:val="27"/>
          <w:szCs w:val="27"/>
          <w:lang w:eastAsia="hr-HR"/>
        </w:rPr>
        <w:t>IV. ZAPOŠLJAVANJE NA PRIVREMENIM, ODNOSNO POVREMENIM SEZONSKIM POSLOVIMA U POLJOPRIVREDI</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9.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Poslodavac iz članka 2. stavka 1. podstavka 7. ovoga Zakona, koji zapošljava sezonskog radnika u poljoprivredi, dužan je za toga radnika, kupnjom vrijednosnog kupona platiti dnevne doprinose za obvezna osiguranja, obračunate na dnevnu osnovicu iz stavka 3. ovoga članka.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Pod doprinosima za obvezna osiguranja, u smislu stavka 1. ovoga članka, podrazumijeva se doprinos na osnovicu za mirovinsko osiguranje, doprinos za mirovinsko osiguranje na temelju individualne kapitalizirane štednje za osiguranika toga osiguranja, te doprinos za zaštitu zdravlja na radu i za zapošljavanje.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Dnevna osnovica za obračun doprinosa iz stavka 2. ovoga članka je umnožak iznosa prosječne plaće i koeficijenta 0,4 podijeljen brojkom 30.</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Ministar nadležan za financije će, prema posebnom propisu, za svaku kalendarsku godinu objaviti visinu dnevne osnovice iz stavka 3. ovoga članka.</w:t>
      </w:r>
    </w:p>
    <w:p w:rsidR="00D452EF" w:rsidRPr="00D452EF" w:rsidRDefault="00D452EF" w:rsidP="00D452EF">
      <w:pPr>
        <w:spacing w:after="135" w:line="240" w:lineRule="auto"/>
        <w:rPr>
          <w:rFonts w:ascii="Arial" w:eastAsia="Times New Roman" w:hAnsi="Arial" w:cs="Arial"/>
          <w:color w:val="414145"/>
          <w:sz w:val="21"/>
          <w:szCs w:val="21"/>
          <w:lang w:eastAsia="hr-HR"/>
        </w:rPr>
      </w:pPr>
      <w:hyperlink r:id="rId8" w:history="1">
        <w:r w:rsidRPr="00D452EF">
          <w:rPr>
            <w:rFonts w:ascii="Arial" w:eastAsia="Times New Roman" w:hAnsi="Arial" w:cs="Arial"/>
            <w:b/>
            <w:bCs/>
            <w:color w:val="497FD7"/>
            <w:sz w:val="21"/>
            <w:szCs w:val="21"/>
            <w:u w:val="single"/>
            <w:lang w:eastAsia="hr-HR"/>
          </w:rPr>
          <w:t>7. Naredba o iznosima osnovica za obračun doprinosa za obvezna osiguranja za 2017. Godinu</w:t>
        </w:r>
      </w:hyperlink>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10.</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Ugovor o sezonskom radu za obavljanje privremenih, odnosno povremenih sezonskih poslova u poljoprivredi sklapa se, prije početka rada, za svaki radni dan, predajom i prihvatom vrijednosnog kupona te njegovim evidentiranjem na propisanom obrascu ugovora o sezonskom radu u poljoprivredi.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Ugovor iz stavka 1. ovoga članka mora sadržavati: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podatke o poslodavcu i sezonskom radniku u poljoprivredi,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podatak o najdužem trajanju redovitog radnog dana,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podatke o stanci, dnevnom i tjednom odmoru, u najkraćem trajanju prema općem propisu o radu,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podatak o načinu i rokovima isplate dnevnog iznosa plaće 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5) evidentiran vrijednosni kupon.</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lastRenderedPageBreak/>
        <w:t>(3) Ministar nadležan za rad će, uz suglasnost ministra nadležnog za financije, za svaku sljedeću kalendarsku godinu, a najkasnije do 31. prosinca tekuće kalendarske godine, odlukom propisati najniži dnevni iznos plaće iz stavka 2. podstavka 4. ovoga članka.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Rad sezonskog radnika u poljoprivredi može trajati najduže devedeset dana tijekom kalendarske godine te ne mora biti u neprekinutom trajanju.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(5) Poslodavac ne smije sklopiti ugovor iz stavka 1. ovoga članka s osobom izuzetom člankom 2. stavkom 1. podstavkom 4. ovoga Zakona, s maloljetnikom te s osobom koja koristi rodiljna ili roditeljska prava prema posebnom propisu.</w:t>
      </w:r>
    </w:p>
    <w:p w:rsidR="00D452EF" w:rsidRPr="00D452EF" w:rsidRDefault="00D452EF" w:rsidP="00D452EF">
      <w:pPr>
        <w:spacing w:after="135" w:line="240" w:lineRule="auto"/>
        <w:rPr>
          <w:rFonts w:ascii="Arial" w:eastAsia="Times New Roman" w:hAnsi="Arial" w:cs="Arial"/>
          <w:color w:val="414145"/>
          <w:sz w:val="21"/>
          <w:szCs w:val="21"/>
          <w:lang w:eastAsia="hr-HR"/>
        </w:rPr>
      </w:pPr>
      <w:hyperlink r:id="rId9" w:history="1">
        <w:r w:rsidRPr="00D452EF">
          <w:rPr>
            <w:rFonts w:ascii="Arial" w:eastAsia="Times New Roman" w:hAnsi="Arial" w:cs="Arial"/>
            <w:b/>
            <w:bCs/>
            <w:color w:val="497FD7"/>
            <w:sz w:val="21"/>
            <w:szCs w:val="21"/>
            <w:u w:val="single"/>
            <w:lang w:eastAsia="hr-HR"/>
          </w:rPr>
          <w:t>6. Odluka o najnižem dnevnom iznosu plaće sezonskog radnika u poljoprivredi za 2017. godinu </w:t>
        </w:r>
      </w:hyperlink>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11.</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Na sezonskog radnika u poljoprivredi na odgovarajući način se primjenjuju propisi koji uređuju zaštitu zdravlja i sigurnost na radu, a na zaštitu njegovih prava na odgovarajući se način primjenjuje opći propis o radu.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Na sezonskog radnika u poljoprivredi koji ima sklopljen ugovor o sezonskom radu u poljoprivredi ne primjenjuju se posebni propisi kojima je uređen prestanak vođenja nezaposlene osobe u evidenciji nezaposlenih, propisi koji uređuju obustavu ili prestanak prava za vrijeme nezaposlenosti niti propisi koji uređuju prestanak isplate mirovine korisniku mirovine.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Članovi obitelji poslodavca fizičke osobe iz članka 2. stavka 1. podstavka 7. ovoga Zakona, mogu toj fizičkoj osobi pomagati u obavljanju privremenih, odnosno povremenih sezonskih poslova u poljoprivredi, bez obveze sklapanja ugovora o sezonskom radu za obavljanje privremenih, odnosno povremenih sezonskih poslova u poljoprivredi.</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Fizičkoj osobi iz članka 2. stavka 1. podstavka 7. alineje 3. ovoga Zakona, koja kao poslodavac zapošljava na privremenim, odnosno povremenim sezonskim poslovima u poljoprivredi, u obavljanju tih poslova mogu pomagati prijatelji i susjedi, bez obveze sklapanja ugovora o sezonskom radu za obavljanje privremenih, odnosno povremenih sezonskih poslova u poljoprivredi, ako taj rad obavljaju bez plaćanja i druge materijalne koristi.</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12.</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Vrijednosni kupon iz članka 2. stavka 1. podstavka 9. ovoga Zakona izdaje tijelo državne uprave nadležno za financije, a prilikom njegove kupnje se evidentira podatak o poslodavcu, njegovu sjedištu i vrsti posla.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Na vrijednosnom kuponu iz stavka 1. ovoga članka iskazuje se iznos plaćenog dnevnog doprinosa iz članka 9. ovoga Zakona.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Ministar nadležan za rad će, uz suglasnost ministra nadležnog za financije, pravilnikom propisati sadržaj i oblik ugovora o sezonskom radu u poljoprivredi i vrijednosnog kupona, postupak izdavanja i distribucije te postupak njihove zamjene, način evidentiranja podataka te vođenje registra izdanih vrijednosnih kupona.</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13.</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Istekom razdoblja sezonskog rada u poljoprivredi, a najkasnije na kraju kalendarske godine, radi utvrđivanja staža osiguranja provedenog na sezonskim poslovima prema posebnom propisu, sezonski radnik u poljoprivredi je dužan tijelu nadležnom za provedbu mirovinskog osiguranja dostaviti podatak o sezonskom radu u poljoprivredi tijekom te kalendarske godine.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Na temelju podataka iz stavka 1. ovoga članka tijelo nadležno za provedbu mirovinskog osiguranja evidentira svojstvo osiguranika u mirovinskom osiguranju.</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Tijelo nadležno za provedbu mirovinskog osiguranja, radi evidentiranja uplata na osobne račune osiguranika drugog mirovinskog stupa, podatke o utvrđenim osiguranicima, prema posebnom propisu o zaštiti osobnih podataka, dostavljat će tijelu nadležnom za vođenje registra osiguranika drugog mirovinskog stupa.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lastRenderedPageBreak/>
        <w:t>(4) Dnevni iznos plaće, odnosno ostali primici koje je poslodavac isplatio ili dao sezonskom radniku na privremenim, odnosno povremenim poslovima u poljoprivredi, smatraju se primicima od kojih se utvrđuje drugi dohodak i podliježu obvezi poreza na dohodak i obvezi prireza porezu na dohodak.</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(5) Predujam poreza na dohodak na primitke iz stavka 4. ovoga članka obračunavaju i uplaćuju poslodavci po stopi za obračun predujma poreza na dohodak od drugog dohotka, prema propisima koji uređuju oporezivanje dohotka bez priznavanja osobnog odbitka, do posljednjeg dana u mjesecu u kojemu je izvršena isplata ili davanje.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(6) Poslodavci koji isplaćuju ili daju primitke iz stavka 4. ovoga članka obvezni su za te primitke i uplaćeni porez na dohodak, prema posebnom propisu dostavljati izvješća tijelu nadležnom za financije.</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(7) Na obvezu podnošenja izvješća iz stavka 6. ovoga članka te na obračun zatezne kamate, zastaru prava na utvrđivanje i naplatu poreza, povrat više uplaćenog poreza ili poreza plaćenog bez pravne osnove, vođenje drugostupanjskog i prekršajnog postupka te druga pitanja vezana uz porez na dohodak, primjenjuju se propisi koji uređuju oporezivanje dohotka te opći porezni propisi.</w:t>
      </w:r>
    </w:p>
    <w:p w:rsidR="00D452EF" w:rsidRPr="00D452EF" w:rsidRDefault="00D452EF" w:rsidP="00D452EF">
      <w:pPr>
        <w:spacing w:before="390" w:after="90" w:line="403" w:lineRule="atLeast"/>
        <w:jc w:val="center"/>
        <w:outlineLvl w:val="2"/>
        <w:rPr>
          <w:rFonts w:ascii="Arial" w:eastAsia="Times New Roman" w:hAnsi="Arial" w:cs="Arial"/>
          <w:b/>
          <w:bCs/>
          <w:caps/>
          <w:color w:val="414145"/>
          <w:sz w:val="27"/>
          <w:szCs w:val="27"/>
          <w:lang w:eastAsia="hr-HR"/>
        </w:rPr>
      </w:pPr>
      <w:r w:rsidRPr="00D452EF">
        <w:rPr>
          <w:rFonts w:ascii="Arial" w:eastAsia="Times New Roman" w:hAnsi="Arial" w:cs="Arial"/>
          <w:b/>
          <w:bCs/>
          <w:caps/>
          <w:color w:val="414145"/>
          <w:sz w:val="27"/>
          <w:szCs w:val="27"/>
          <w:lang w:eastAsia="hr-HR"/>
        </w:rPr>
        <w:t>V. NADZOR NAD PRIMJENOM ZAKONA</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14.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Upravni nadzor nad primjenom ovoga Zakona i na temelju njega donesenih propisa obavlja ministarstvo nadležno za rad.</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Inspekcijski nadzor nad provedbom ovoga Zakona i na temelju njega donesenih propisa obavlja tijelo državne uprave nadležno za inspekciju rada.</w:t>
      </w:r>
    </w:p>
    <w:p w:rsidR="00D452EF" w:rsidRPr="00D452EF" w:rsidRDefault="00D452EF" w:rsidP="00D452EF">
      <w:pPr>
        <w:spacing w:before="390" w:after="90" w:line="403" w:lineRule="atLeast"/>
        <w:jc w:val="center"/>
        <w:outlineLvl w:val="2"/>
        <w:rPr>
          <w:rFonts w:ascii="Arial" w:eastAsia="Times New Roman" w:hAnsi="Arial" w:cs="Arial"/>
          <w:b/>
          <w:bCs/>
          <w:caps/>
          <w:color w:val="414145"/>
          <w:sz w:val="27"/>
          <w:szCs w:val="27"/>
          <w:lang w:eastAsia="hr-HR"/>
        </w:rPr>
      </w:pPr>
      <w:r w:rsidRPr="00D452EF">
        <w:rPr>
          <w:rFonts w:ascii="Arial" w:eastAsia="Times New Roman" w:hAnsi="Arial" w:cs="Arial"/>
          <w:b/>
          <w:bCs/>
          <w:caps/>
          <w:color w:val="414145"/>
          <w:sz w:val="27"/>
          <w:szCs w:val="27"/>
          <w:lang w:eastAsia="hr-HR"/>
        </w:rPr>
        <w:t>VI. PREKRŠAJNE ODREDBE</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15. (NN 16/17)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Novčanom kaznom od 50.000,00 do 100.000,00 kuna kaznit će se za prekršaj poslodavac pravna osoba: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ako sezonskog radnika u poljoprivredi zaposli na poslovima koji se ne smatraju privremenim, odnosno povremenim sezonskim poslovima u poljoprivredi (članak 2. stavak 1. podstavak 5.),</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ako sklopi ugovor o stručnom osposobljavanju za rad bez zasnivanja radnog odnosa, a Zavod mu nije odobrio korištenje mjere stručnog osposobljavanja za rad bez zasnivanja radnog odnosa (članak 7. stavak 1.),</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3) ako ugovor o stručnom osposobljavanju za rad bez zasnivanja radnog odnosa ne sklopi u pisanom obliku (članak 8. stavak 1.),</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4) ako osobi koja ima ugovor o stručnom osposobljavanju za rad bez zasnivanja radnog odnosa naloži prekovremeni rad bez njezine pisane izjave o dobrovoljnom pristanku na takav rad (članak 8. stavak 2.),</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5) ako osobi koja se stručno osposobljava za rad bez zasnivanja radnog odnosa naloži obavljanje poslova u razdoblju između 22 sata uvečer i 6 sati ujutro te nedjeljom, blagdanom ili nekim drugim danom za koji je zakonom određeno da se ne radi (članak 8. stavak 3.),</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6) ako ugovor o sezonskom radu za obavljanje privremenih, odnosno povremenih sezonskih poslova u poljoprivredi, za svaki radni dan ne sklopi prije početka rada (članak 10. stavak 1.),</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7) ako zaposli sezonskog radnika u poljoprivredi u trajanju dužem od devedeset dana tijekom kalendarske godine (članak 10. stavak 4.),</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lastRenderedPageBreak/>
        <w:t>8) ako ugovor o sezonskom radu za obavljanje privremenih, odnosno povremenih sezonskih poslova u poljoprivredi, sklopi s osobom izuzetom člankom 2. stavkom 1. podstavkom 4. ovoga Zakona, ili s maloljetnikom, ili s osobom koja koristi rodiljna ili roditeljska prava prema posebnom propisu (članak 10. stavak 5.).</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Novčanom kaznom od 10.000,00 do 30.000,00 kuna za prekršaj iz stavka 1. ovoga članka kaznit će se poslodavac fizička osoba i odgovorna osoba pravne osobe.</w:t>
      </w:r>
    </w:p>
    <w:p w:rsidR="00D452EF" w:rsidRPr="00D452EF" w:rsidRDefault="00D452EF" w:rsidP="00D452EF">
      <w:pPr>
        <w:spacing w:before="390" w:after="90" w:line="403" w:lineRule="atLeast"/>
        <w:jc w:val="center"/>
        <w:outlineLvl w:val="2"/>
        <w:rPr>
          <w:rFonts w:ascii="Arial" w:eastAsia="Times New Roman" w:hAnsi="Arial" w:cs="Arial"/>
          <w:b/>
          <w:bCs/>
          <w:caps/>
          <w:color w:val="414145"/>
          <w:sz w:val="27"/>
          <w:szCs w:val="27"/>
          <w:lang w:eastAsia="hr-HR"/>
        </w:rPr>
      </w:pPr>
      <w:r w:rsidRPr="00D452EF">
        <w:rPr>
          <w:rFonts w:ascii="Arial" w:eastAsia="Times New Roman" w:hAnsi="Arial" w:cs="Arial"/>
          <w:b/>
          <w:bCs/>
          <w:caps/>
          <w:color w:val="414145"/>
          <w:sz w:val="27"/>
          <w:szCs w:val="27"/>
          <w:lang w:eastAsia="hr-HR"/>
        </w:rPr>
        <w:t>VII. PRIJELAZNE I ZAVRŠNE ODREDBE</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16.</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Poslodavac koji na dan stupanja na snagu ovoga Zakona ima zaposlenu osobu, odnosno ima s osobom zaključen ugovor o stručnom osposobljavanju za rad bez zasnivanja radnog odnosa i za koju prema posebnim propisima koji uređuju obveze plaćanja doprinosa za financiranje obveznih osiguranja, nije u obvezi doprinosa i obvezi obračuna i uplate doprinosa, ne može za tu osobu koristiti i olakšicu na temelju ovoga Zakona.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Postupak ostvarivanja prava poslodavca, radnika i osobe koja se stručno osposobljava za rad bez zasnivanja radnog odnosa, započet prema posebnim propisima koji uređuju obvezu plaćanja doprinosa za financiranje obveznih osiguranja, dovršit će se prema odredbama tih propisa.</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17.</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Ministar nadležan za rad će, uz suglasnost ministra nadležnog za financije, u roku od osam dana od dana stupanja na snagu ovoga Zakona, za ovu kalendarsku godinu donijeti odluku iz članka 10. stavka 3. ovoga Zakona.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Ministar nadležan za rad će, uz suglasnost ministra nadležnog za financije, u roku od osam dana od dana stupanja na snagu ovoga Zakona donijeti pravilnik iz članka 12. stavka 3. ovoga Zakona.</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18.</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Ovaj Zakon stupa na snagu osmoga dana od dana objave u »Narodnim novinama«.</w:t>
      </w:r>
    </w:p>
    <w:p w:rsidR="00D452EF" w:rsidRPr="00D452EF" w:rsidRDefault="00D452EF" w:rsidP="00D452EF">
      <w:pPr>
        <w:spacing w:before="150" w:after="0" w:line="403" w:lineRule="atLeast"/>
        <w:jc w:val="center"/>
        <w:outlineLvl w:val="3"/>
        <w:rPr>
          <w:rFonts w:ascii="Arial" w:eastAsia="Times New Roman" w:hAnsi="Arial" w:cs="Arial"/>
          <w:b/>
          <w:bCs/>
          <w:color w:val="414145"/>
          <w:sz w:val="24"/>
          <w:szCs w:val="24"/>
          <w:lang w:eastAsia="hr-HR"/>
        </w:rPr>
      </w:pPr>
      <w:r w:rsidRPr="00D452EF">
        <w:rPr>
          <w:rFonts w:ascii="Arial" w:eastAsia="Times New Roman" w:hAnsi="Arial" w:cs="Arial"/>
          <w:b/>
          <w:bCs/>
          <w:color w:val="414145"/>
          <w:sz w:val="24"/>
          <w:szCs w:val="24"/>
          <w:lang w:eastAsia="hr-HR"/>
        </w:rPr>
        <w:t>Prijelazne i završne odredbe iz NN 16/17)</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14.</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Korisnici prava na novčanu pomoć za vrijeme produženog mirovinskog osiguranja na temelju ugovora o radu na određeno vrijeme za stalne sezonske poslove koji su do dana stupanja na snagu ovoga Zakona ta prava ostvarili prema propisima o zapošljavanju koji su se primjenjivali do toga dana, ta prava ostvaruju u istom opsegu i nakon stupanja na snagu ovoga Zakona, sve do njihova prestanka.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Korisnicima prava na novčanu pomoć za vrijeme stručnog osposobljavanja za rad bez zasnivanja radnog odnosa koji su do dana stupanja na snagu ovoga Zakona pravo na novčanu pomoć ostvarili u visini prema propisima o zapošljavanju koji su se primjenjivali do toga dana, od dana stupanja na snagu ovoga Zakona utvrdit će se pravo na novčanu pomoć u visini utvrđenoj ovim Zakonom.</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15.</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(1) Zahtjevi za priznavanje prava na novčanu pomoć za vrijeme produženog mirovinskog osiguranja na temelju ugovora o radu na određeno vrijeme za stalne sezonske poslove, koji su podneseni do dana stupanja na snagu ovoga Zakona, dovršit će se prema propisima o zapošljavanju koji su bili na snazi u vrijeme podnošenja zahtjeva.</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(2) Zahtjevi za priznavanje prava na novčanu pomoć za vrijeme stručnog osposobljavanja za rad bez zasnivanja radnog odnosa koji su podneseni do dana stupanja na snagu ovoga Zakona dovršit će se prema ovom Zakonu.</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Članak 16.</w:t>
      </w:r>
    </w:p>
    <w:p w:rsidR="00D452EF" w:rsidRPr="00D452EF" w:rsidRDefault="00D452EF" w:rsidP="00D452EF">
      <w:pPr>
        <w:spacing w:after="135" w:line="240" w:lineRule="auto"/>
        <w:jc w:val="center"/>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lastRenderedPageBreak/>
        <w:t> </w:t>
      </w:r>
    </w:p>
    <w:p w:rsidR="00D452EF" w:rsidRPr="00D452EF" w:rsidRDefault="00D452EF" w:rsidP="00D452EF">
      <w:pPr>
        <w:spacing w:after="135"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Ovaj Zakon stupa na snagu osmoga dana od dana objave u »Narodnim novinama«, osim članka 11. koji stupa na snagu 1. siječnja 2018.</w:t>
      </w:r>
    </w:p>
    <w:p w:rsidR="00D452EF" w:rsidRPr="00D452EF" w:rsidRDefault="00D452EF" w:rsidP="00D452EF">
      <w:pPr>
        <w:spacing w:after="0" w:line="240" w:lineRule="auto"/>
        <w:rPr>
          <w:rFonts w:ascii="Arial" w:eastAsia="Times New Roman" w:hAnsi="Arial" w:cs="Arial"/>
          <w:color w:val="414145"/>
          <w:sz w:val="21"/>
          <w:szCs w:val="21"/>
          <w:lang w:eastAsia="hr-HR"/>
        </w:rPr>
      </w:pPr>
      <w:r w:rsidRPr="00D452EF">
        <w:rPr>
          <w:rFonts w:ascii="Arial" w:eastAsia="Times New Roman" w:hAnsi="Arial" w:cs="Arial"/>
          <w:color w:val="414145"/>
          <w:sz w:val="21"/>
          <w:szCs w:val="21"/>
          <w:lang w:eastAsia="hr-HR"/>
        </w:rPr>
        <w:t> </w:t>
      </w:r>
    </w:p>
    <w:p w:rsidR="00A23151" w:rsidRDefault="00A23151"/>
    <w:sectPr w:rsidR="00A23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31A"/>
    <w:multiLevelType w:val="multilevel"/>
    <w:tmpl w:val="54C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D34D6"/>
    <w:multiLevelType w:val="multilevel"/>
    <w:tmpl w:val="68FC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81"/>
    <w:rsid w:val="00A23151"/>
    <w:rsid w:val="00D43281"/>
    <w:rsid w:val="00D452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D139-E2A2-482F-97D9-C48AC0F8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D452E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D452E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EF"/>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D452EF"/>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D452EF"/>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D452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452EF"/>
    <w:rPr>
      <w:color w:val="0000FF"/>
      <w:u w:val="single"/>
    </w:rPr>
  </w:style>
  <w:style w:type="character" w:customStyle="1" w:styleId="preuzmi-naslov">
    <w:name w:val="preuzmi-naslov"/>
    <w:basedOn w:val="DefaultParagraphFont"/>
    <w:rsid w:val="00D452EF"/>
  </w:style>
  <w:style w:type="character" w:customStyle="1" w:styleId="eknjiga">
    <w:name w:val="eknjiga"/>
    <w:basedOn w:val="DefaultParagraphFont"/>
    <w:rsid w:val="00D452EF"/>
  </w:style>
  <w:style w:type="paragraph" w:styleId="z-TopofForm">
    <w:name w:val="HTML Top of Form"/>
    <w:basedOn w:val="Normal"/>
    <w:next w:val="Normal"/>
    <w:link w:val="z-TopofFormChar"/>
    <w:hidden/>
    <w:uiPriority w:val="99"/>
    <w:semiHidden/>
    <w:unhideWhenUsed/>
    <w:rsid w:val="00D452EF"/>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D452EF"/>
    <w:rPr>
      <w:rFonts w:ascii="Arial" w:eastAsia="Times New Roman" w:hAnsi="Arial" w:cs="Arial"/>
      <w:vanish/>
      <w:sz w:val="16"/>
      <w:szCs w:val="16"/>
      <w:lang w:eastAsia="hr-HR"/>
    </w:rPr>
  </w:style>
  <w:style w:type="character" w:customStyle="1" w:styleId="email">
    <w:name w:val="email"/>
    <w:basedOn w:val="DefaultParagraphFont"/>
    <w:rsid w:val="00D452EF"/>
  </w:style>
  <w:style w:type="paragraph" w:styleId="z-BottomofForm">
    <w:name w:val="HTML Bottom of Form"/>
    <w:basedOn w:val="Normal"/>
    <w:next w:val="Normal"/>
    <w:link w:val="z-BottomofFormChar"/>
    <w:hidden/>
    <w:uiPriority w:val="99"/>
    <w:semiHidden/>
    <w:unhideWhenUsed/>
    <w:rsid w:val="00D452EF"/>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D452EF"/>
    <w:rPr>
      <w:rFonts w:ascii="Arial" w:eastAsia="Times New Roman" w:hAnsi="Arial" w:cs="Arial"/>
      <w:vanish/>
      <w:sz w:val="16"/>
      <w:szCs w:val="16"/>
      <w:lang w:eastAsia="hr-HR"/>
    </w:rPr>
  </w:style>
  <w:style w:type="character" w:styleId="Strong">
    <w:name w:val="Strong"/>
    <w:basedOn w:val="DefaultParagraphFont"/>
    <w:uiPriority w:val="22"/>
    <w:qFormat/>
    <w:rsid w:val="00D45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6962">
      <w:bodyDiv w:val="1"/>
      <w:marLeft w:val="0"/>
      <w:marRight w:val="0"/>
      <w:marTop w:val="0"/>
      <w:marBottom w:val="0"/>
      <w:divBdr>
        <w:top w:val="none" w:sz="0" w:space="0" w:color="auto"/>
        <w:left w:val="none" w:sz="0" w:space="0" w:color="auto"/>
        <w:bottom w:val="none" w:sz="0" w:space="0" w:color="auto"/>
        <w:right w:val="none" w:sz="0" w:space="0" w:color="auto"/>
      </w:divBdr>
      <w:divsChild>
        <w:div w:id="27537270">
          <w:marLeft w:val="0"/>
          <w:marRight w:val="0"/>
          <w:marTop w:val="450"/>
          <w:marBottom w:val="0"/>
          <w:divBdr>
            <w:top w:val="none" w:sz="0" w:space="0" w:color="auto"/>
            <w:left w:val="none" w:sz="0" w:space="0" w:color="auto"/>
            <w:bottom w:val="none" w:sz="0" w:space="0" w:color="auto"/>
            <w:right w:val="none" w:sz="0" w:space="0" w:color="auto"/>
          </w:divBdr>
          <w:divsChild>
            <w:div w:id="734208459">
              <w:marLeft w:val="-225"/>
              <w:marRight w:val="-225"/>
              <w:marTop w:val="0"/>
              <w:marBottom w:val="0"/>
              <w:divBdr>
                <w:top w:val="none" w:sz="0" w:space="0" w:color="auto"/>
                <w:left w:val="none" w:sz="0" w:space="0" w:color="auto"/>
                <w:bottom w:val="none" w:sz="0" w:space="0" w:color="auto"/>
                <w:right w:val="none" w:sz="0" w:space="0" w:color="auto"/>
              </w:divBdr>
              <w:divsChild>
                <w:div w:id="1352533457">
                  <w:marLeft w:val="0"/>
                  <w:marRight w:val="0"/>
                  <w:marTop w:val="0"/>
                  <w:marBottom w:val="0"/>
                  <w:divBdr>
                    <w:top w:val="none" w:sz="0" w:space="0" w:color="auto"/>
                    <w:left w:val="none" w:sz="0" w:space="0" w:color="auto"/>
                    <w:bottom w:val="none" w:sz="0" w:space="0" w:color="auto"/>
                    <w:right w:val="none" w:sz="0" w:space="0" w:color="auto"/>
                  </w:divBdr>
                  <w:divsChild>
                    <w:div w:id="1986087560">
                      <w:marLeft w:val="0"/>
                      <w:marRight w:val="0"/>
                      <w:marTop w:val="600"/>
                      <w:marBottom w:val="150"/>
                      <w:divBdr>
                        <w:top w:val="none" w:sz="0" w:space="0" w:color="auto"/>
                        <w:left w:val="none" w:sz="0" w:space="0" w:color="auto"/>
                        <w:bottom w:val="none" w:sz="0" w:space="0" w:color="auto"/>
                        <w:right w:val="none" w:sz="0" w:space="0" w:color="auto"/>
                      </w:divBdr>
                      <w:divsChild>
                        <w:div w:id="2142729300">
                          <w:marLeft w:val="0"/>
                          <w:marRight w:val="0"/>
                          <w:marTop w:val="600"/>
                          <w:marBottom w:val="600"/>
                          <w:divBdr>
                            <w:top w:val="none" w:sz="0" w:space="0" w:color="auto"/>
                            <w:left w:val="none" w:sz="0" w:space="0" w:color="auto"/>
                            <w:bottom w:val="none" w:sz="0" w:space="0" w:color="auto"/>
                            <w:right w:val="none" w:sz="0" w:space="0" w:color="auto"/>
                          </w:divBdr>
                        </w:div>
                      </w:divsChild>
                    </w:div>
                    <w:div w:id="2054385917">
                      <w:marLeft w:val="0"/>
                      <w:marRight w:val="0"/>
                      <w:marTop w:val="0"/>
                      <w:marBottom w:val="0"/>
                      <w:divBdr>
                        <w:top w:val="none" w:sz="0" w:space="0" w:color="auto"/>
                        <w:left w:val="none" w:sz="0" w:space="0" w:color="auto"/>
                        <w:bottom w:val="none" w:sz="0" w:space="0" w:color="auto"/>
                        <w:right w:val="none" w:sz="0" w:space="0" w:color="auto"/>
                      </w:divBdr>
                      <w:divsChild>
                        <w:div w:id="2118014255">
                          <w:marLeft w:val="0"/>
                          <w:marRight w:val="0"/>
                          <w:marTop w:val="0"/>
                          <w:marBottom w:val="0"/>
                          <w:divBdr>
                            <w:top w:val="none" w:sz="0" w:space="0" w:color="auto"/>
                            <w:left w:val="none" w:sz="0" w:space="0" w:color="auto"/>
                            <w:bottom w:val="none" w:sz="0" w:space="0" w:color="auto"/>
                            <w:right w:val="none" w:sz="0" w:space="0" w:color="auto"/>
                          </w:divBdr>
                          <w:divsChild>
                            <w:div w:id="1391226060">
                              <w:marLeft w:val="0"/>
                              <w:marRight w:val="0"/>
                              <w:marTop w:val="150"/>
                              <w:marBottom w:val="150"/>
                              <w:divBdr>
                                <w:top w:val="none" w:sz="0" w:space="0" w:color="auto"/>
                                <w:left w:val="none" w:sz="0" w:space="0" w:color="auto"/>
                                <w:bottom w:val="none" w:sz="0" w:space="0" w:color="auto"/>
                                <w:right w:val="none" w:sz="0" w:space="0" w:color="auto"/>
                              </w:divBdr>
                              <w:divsChild>
                                <w:div w:id="1139768354">
                                  <w:marLeft w:val="0"/>
                                  <w:marRight w:val="0"/>
                                  <w:marTop w:val="0"/>
                                  <w:marBottom w:val="0"/>
                                  <w:divBdr>
                                    <w:top w:val="none" w:sz="0" w:space="0" w:color="auto"/>
                                    <w:left w:val="none" w:sz="0" w:space="0" w:color="auto"/>
                                    <w:bottom w:val="none" w:sz="0" w:space="0" w:color="auto"/>
                                    <w:right w:val="none" w:sz="0" w:space="0" w:color="auto"/>
                                  </w:divBdr>
                                  <w:divsChild>
                                    <w:div w:id="6613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24969">
          <w:marLeft w:val="0"/>
          <w:marRight w:val="0"/>
          <w:marTop w:val="0"/>
          <w:marBottom w:val="0"/>
          <w:divBdr>
            <w:top w:val="none" w:sz="0" w:space="0" w:color="auto"/>
            <w:left w:val="none" w:sz="0" w:space="0" w:color="auto"/>
            <w:bottom w:val="none" w:sz="0" w:space="0" w:color="auto"/>
            <w:right w:val="none" w:sz="0" w:space="0" w:color="auto"/>
          </w:divBdr>
          <w:divsChild>
            <w:div w:id="1622371424">
              <w:marLeft w:val="-225"/>
              <w:marRight w:val="-225"/>
              <w:marTop w:val="0"/>
              <w:marBottom w:val="0"/>
              <w:divBdr>
                <w:top w:val="none" w:sz="0" w:space="0" w:color="auto"/>
                <w:left w:val="none" w:sz="0" w:space="0" w:color="auto"/>
                <w:bottom w:val="none" w:sz="0" w:space="0" w:color="auto"/>
                <w:right w:val="none" w:sz="0" w:space="0" w:color="auto"/>
              </w:divBdr>
              <w:divsChild>
                <w:div w:id="2088719777">
                  <w:marLeft w:val="0"/>
                  <w:marRight w:val="0"/>
                  <w:marTop w:val="0"/>
                  <w:marBottom w:val="0"/>
                  <w:divBdr>
                    <w:top w:val="none" w:sz="0" w:space="0" w:color="auto"/>
                    <w:left w:val="none" w:sz="0" w:space="0" w:color="auto"/>
                    <w:bottom w:val="none" w:sz="0" w:space="0" w:color="auto"/>
                    <w:right w:val="none" w:sz="0" w:space="0" w:color="auto"/>
                  </w:divBdr>
                  <w:divsChild>
                    <w:div w:id="1317681720">
                      <w:marLeft w:val="0"/>
                      <w:marRight w:val="0"/>
                      <w:marTop w:val="0"/>
                      <w:marBottom w:val="0"/>
                      <w:divBdr>
                        <w:top w:val="none" w:sz="0" w:space="0" w:color="auto"/>
                        <w:left w:val="none" w:sz="0" w:space="0" w:color="auto"/>
                        <w:bottom w:val="none" w:sz="0" w:space="0" w:color="auto"/>
                        <w:right w:val="none" w:sz="0" w:space="0" w:color="auto"/>
                      </w:divBdr>
                    </w:div>
                  </w:divsChild>
                </w:div>
                <w:div w:id="1403719363">
                  <w:marLeft w:val="0"/>
                  <w:marRight w:val="0"/>
                  <w:marTop w:val="0"/>
                  <w:marBottom w:val="0"/>
                  <w:divBdr>
                    <w:top w:val="none" w:sz="0" w:space="0" w:color="auto"/>
                    <w:left w:val="none" w:sz="0" w:space="0" w:color="auto"/>
                    <w:bottom w:val="none" w:sz="0" w:space="0" w:color="auto"/>
                    <w:right w:val="none" w:sz="0" w:space="0" w:color="auto"/>
                  </w:divBdr>
                  <w:divsChild>
                    <w:div w:id="911306393">
                      <w:marLeft w:val="0"/>
                      <w:marRight w:val="0"/>
                      <w:marTop w:val="0"/>
                      <w:marBottom w:val="0"/>
                      <w:divBdr>
                        <w:top w:val="none" w:sz="0" w:space="0" w:color="auto"/>
                        <w:left w:val="none" w:sz="0" w:space="0" w:color="auto"/>
                        <w:bottom w:val="none" w:sz="0" w:space="0" w:color="auto"/>
                        <w:right w:val="none" w:sz="0" w:space="0" w:color="auto"/>
                      </w:divBdr>
                    </w:div>
                    <w:div w:id="2642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5719" TargetMode="External"/><Relationship Id="rId3" Type="http://schemas.openxmlformats.org/officeDocument/2006/relationships/settings" Target="settings.xml"/><Relationship Id="rId7" Type="http://schemas.openxmlformats.org/officeDocument/2006/relationships/hyperlink" Target="https://www.zakon.hr/cms.htm?id=17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64" TargetMode="External"/><Relationship Id="rId11" Type="http://schemas.openxmlformats.org/officeDocument/2006/relationships/theme" Target="theme/theme1.xml"/><Relationship Id="rId5" Type="http://schemas.openxmlformats.org/officeDocument/2006/relationships/hyperlink" Target="http://www.zakon.hr/cms.htm?id=1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15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4183</Words>
  <Characters>23849</Characters>
  <Application>Microsoft Office Word</Application>
  <DocSecurity>0</DocSecurity>
  <Lines>198</Lines>
  <Paragraphs>55</Paragraphs>
  <ScaleCrop>false</ScaleCrop>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2017-10-19T07:50:00Z</dcterms:created>
  <dcterms:modified xsi:type="dcterms:W3CDTF">2017-10-19T07:51:00Z</dcterms:modified>
</cp:coreProperties>
</file>