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72" w:rsidRPr="00AB4672" w:rsidRDefault="00AB4672" w:rsidP="00AB4672">
      <w:pPr>
        <w:rPr>
          <w:b/>
          <w:bCs/>
        </w:rPr>
      </w:pPr>
      <w:r w:rsidRPr="00AB4672">
        <w:rPr>
          <w:b/>
          <w:bCs/>
        </w:rPr>
        <w:t>ZASTUPNIÈKI DOM SABORA REPUBLIKE HRVATSKE</w:t>
      </w:r>
    </w:p>
    <w:p w:rsidR="00AB4672" w:rsidRPr="00AB4672" w:rsidRDefault="00AB4672" w:rsidP="00AB4672">
      <w:r w:rsidRPr="00AB4672">
        <w:t>Na temelju èlanka 89. Ustava Republike Hrvatske, donosim</w:t>
      </w:r>
    </w:p>
    <w:p w:rsidR="00AB4672" w:rsidRPr="00AB4672" w:rsidRDefault="00AB4672" w:rsidP="00AB4672">
      <w:pPr>
        <w:rPr>
          <w:b/>
          <w:bCs/>
        </w:rPr>
      </w:pPr>
      <w:r w:rsidRPr="00AB4672">
        <w:rPr>
          <w:b/>
          <w:bCs/>
        </w:rPr>
        <w:t>ODLUKU</w:t>
      </w:r>
    </w:p>
    <w:p w:rsidR="00AB4672" w:rsidRPr="00AB4672" w:rsidRDefault="00AB4672" w:rsidP="00AB4672">
      <w:pPr>
        <w:rPr>
          <w:b/>
          <w:bCs/>
        </w:rPr>
      </w:pPr>
      <w:r w:rsidRPr="00AB4672">
        <w:rPr>
          <w:b/>
          <w:bCs/>
        </w:rPr>
        <w:t>o proglašenju Zakona o isplati mirovina korisnicima koji su mirovinu ostvarili u republikama bivše Socijalistièke Federativne Republike Jugoslavije</w:t>
      </w:r>
    </w:p>
    <w:p w:rsidR="00AB4672" w:rsidRPr="00AB4672" w:rsidRDefault="00AB4672" w:rsidP="00AB4672">
      <w:r w:rsidRPr="00AB4672">
        <w:t>Proglašavam Zakon o isplati mirovina korisnicima koji su mirovinu ostvarili u republikama bivše Socijalistièke Federativne Republike Jugoslavije, koji je donio Zastupnièki dom Sabora Republike Hrvatske na sjednici 6. listopada 1993. godine.</w:t>
      </w:r>
    </w:p>
    <w:p w:rsidR="00AB4672" w:rsidRPr="00AB4672" w:rsidRDefault="00AB4672" w:rsidP="00AB4672">
      <w:r w:rsidRPr="00AB4672">
        <w:t>Broj : PA4-100/ 1-93.</w:t>
      </w:r>
    </w:p>
    <w:p w:rsidR="00AB4672" w:rsidRPr="00AB4672" w:rsidRDefault="00AB4672" w:rsidP="00AB4672">
      <w:r w:rsidRPr="00AB4672">
        <w:t>Zagreb, 18. listopada 1993.</w:t>
      </w:r>
    </w:p>
    <w:p w:rsidR="00AB4672" w:rsidRPr="00AB4672" w:rsidRDefault="00AB4672" w:rsidP="00AB4672">
      <w:r w:rsidRPr="00AB4672">
        <w:t>Predsjednik Republike Hrvatske</w:t>
      </w:r>
    </w:p>
    <w:p w:rsidR="00AB4672" w:rsidRPr="00AB4672" w:rsidRDefault="00AB4672" w:rsidP="00AB4672">
      <w:r w:rsidRPr="00AB4672">
        <w:rPr>
          <w:b/>
          <w:bCs/>
        </w:rPr>
        <w:t>dr. Franjo Tuðman, v. r.</w:t>
      </w:r>
    </w:p>
    <w:p w:rsidR="00AB4672" w:rsidRPr="00AB4672" w:rsidRDefault="00AB4672" w:rsidP="00AB4672">
      <w:r w:rsidRPr="00AB4672">
        <w:pict>
          <v:rect id="_x0000_i1025" style="width:113.4pt;height:1.5pt" o:hrpct="250" o:hralign="center" o:hrstd="t" o:hr="t" fillcolor="#a0a0a0" stroked="f"/>
        </w:pict>
      </w:r>
    </w:p>
    <w:p w:rsidR="00AB4672" w:rsidRPr="00AB4672" w:rsidRDefault="00AB4672" w:rsidP="00AB4672">
      <w:pPr>
        <w:rPr>
          <w:b/>
          <w:bCs/>
        </w:rPr>
      </w:pPr>
      <w:r w:rsidRPr="00AB4672">
        <w:rPr>
          <w:b/>
          <w:bCs/>
        </w:rPr>
        <w:t>ZAKON</w:t>
      </w:r>
    </w:p>
    <w:p w:rsidR="00AB4672" w:rsidRPr="00AB4672" w:rsidRDefault="00AB4672" w:rsidP="00AB4672">
      <w:pPr>
        <w:rPr>
          <w:b/>
          <w:bCs/>
        </w:rPr>
      </w:pPr>
      <w:bookmarkStart w:id="0" w:name="_GoBack"/>
      <w:bookmarkEnd w:id="0"/>
      <w:r w:rsidRPr="00AB4672">
        <w:rPr>
          <w:b/>
          <w:bCs/>
        </w:rPr>
        <w:t>o isplati mirovina korisnicima koji su mirovinu ostvarili u republikama bivše Socijalistièke Federativne Republike Jugoslavije</w:t>
      </w:r>
    </w:p>
    <w:p w:rsidR="00AB4672" w:rsidRPr="00AB4672" w:rsidRDefault="00AB4672" w:rsidP="00AB4672">
      <w:r w:rsidRPr="00AB4672">
        <w:t>Èlanak 1.</w:t>
      </w:r>
    </w:p>
    <w:p w:rsidR="00AB4672" w:rsidRPr="00AB4672" w:rsidRDefault="00AB4672" w:rsidP="00AB4672">
      <w:r w:rsidRPr="00AB4672">
        <w:t>Korisnicima mirovine i drugih novèanih primanja (doplatak za pomoæ i njegu i novèana naknada za tjelesno ošteæenje) s prebivalištem na teritoriju Republike Hrvatske koji su ostvarili pravo na mirovinu i druga novèana primanja u republikama bivše Socijalistièke Federativne Republike Jugoslavije, osim Makedonije i Slovenije, i kojima su te mirovine bile isplaæivane u Republiku Hrvatsku, isplaæivat æe se ta primanja od prvog dana sljedeæeg mjeseca nakon mjeseca u kojem je onemoguæena isplata primanja. Isplatu primanja iz stavka 1. ovoga èlanka obavljat æe Republiæki fond mirovinskog i invalidskog osiguranja radnika Hrvatske (u daljnjem tekstu; Republièki fond radnika) u svoti koja je bila isplaæena u hrvatskim dinarima u Republici Hrvatskoj za mjesec prije onemoguæavanja isplate i usklaðena prema opæim aktima Republièkog fonda radnika.</w:t>
      </w:r>
    </w:p>
    <w:p w:rsidR="00AB4672" w:rsidRPr="00AB4672" w:rsidRDefault="00AB4672" w:rsidP="00AB4672">
      <w:r w:rsidRPr="00AB4672">
        <w:t>Èlanak 2.</w:t>
      </w:r>
    </w:p>
    <w:p w:rsidR="00AB4672" w:rsidRPr="00AB4672" w:rsidRDefault="00AB4672" w:rsidP="00AB4672">
      <w:r w:rsidRPr="00AB4672">
        <w:t>Sredstva za isplatu primanja iz èlanka 1. ovoga Zakona osigurat æe se iz sredstava Republièkog fonda radnika koja Republièki fond radnika ne može doznaæivati umirovljenicima u republike bivše Socijalistièke Federativne Republike Jugoslavije zbog nemoguænosti obavljanja platnog prometa.</w:t>
      </w:r>
    </w:p>
    <w:p w:rsidR="00AB4672" w:rsidRPr="00AB4672" w:rsidRDefault="00AB4672" w:rsidP="00AB4672">
      <w:r w:rsidRPr="00AB4672">
        <w:t>Èlanak 3.</w:t>
      </w:r>
    </w:p>
    <w:p w:rsidR="00AB4672" w:rsidRPr="00AB4672" w:rsidRDefault="00AB4672" w:rsidP="00AB4672">
      <w:r w:rsidRPr="00AB4672">
        <w:t>Sredstva potrebna za isplatu tih primanja ne mogu prijeæi ukupnu visinu sredstava koje Republièki fond radnika potražuje od pojedine republike bivše Socijalistièke Federativne Republike Jugoslavije na temelju isplate mirovina.</w:t>
      </w:r>
    </w:p>
    <w:p w:rsidR="00AB4672" w:rsidRPr="00AB4672" w:rsidRDefault="00AB4672" w:rsidP="00AB4672">
      <w:r w:rsidRPr="00AB4672">
        <w:lastRenderedPageBreak/>
        <w:t>Èlanak 4.</w:t>
      </w:r>
    </w:p>
    <w:p w:rsidR="00AB4672" w:rsidRPr="00AB4672" w:rsidRDefault="00AB4672" w:rsidP="00AB4672">
      <w:r w:rsidRPr="00AB4672">
        <w:t>Isplata primanja iz èlanka 1. ovoga Zakona obavljat æe se do uspostave platnog prometa izmeðu Republike Hrvatske i republike bivše Socijalisti;ke Federativne Republike Jugoslavije, ili ako Republika Hrvatska s pojedinim republikama bivše Socijalistiæke Federativne Republike Jugoslavije isplatu mirovina ne riješi na neki drugi naèin.</w:t>
      </w:r>
    </w:p>
    <w:p w:rsidR="00AB4672" w:rsidRPr="00AB4672" w:rsidRDefault="00AB4672" w:rsidP="00AB4672">
      <w:r w:rsidRPr="00AB4672">
        <w:t>Èlanak 5.</w:t>
      </w:r>
    </w:p>
    <w:p w:rsidR="00AB4672" w:rsidRPr="00AB4672" w:rsidRDefault="00AB4672" w:rsidP="00AB4672">
      <w:r w:rsidRPr="00AB4672">
        <w:t>Isplata mirovine i drugih novèanih primanja obustavit æe se osobi koja je na bilo koji naèin sudjelovala u neprijateljskim djelatnostima protiv Republike Hrvatske ili protiv koje je pokrenut postupak zbog oduzimanja ili pripremanja kažnjivih djela ili propuštene ;inidbe propisane u glavi XIV., XV. i VIII. Osnovnog kriviènog zakona Republike Hrvatske ("Narodne novine", br. 3I/93 - pro;išæeni tekst i 35/93.), glavi XIX. Kriviènog zakona Republike Hrvatske ("Narodne novine", br. 32/93 - proèišæeni tekst i 38/93.) i zakonu o kaznenim djelima podriva;ke i teroristièke djelatnosti protiv državnog suvereniteta i teritorijalne cjelovitosti Republike Hrvatske ("Narodne novine", br. 74/92.).</w:t>
      </w:r>
    </w:p>
    <w:p w:rsidR="00AB4672" w:rsidRPr="00AB4672" w:rsidRDefault="00AB4672" w:rsidP="00AB4672">
      <w:r w:rsidRPr="00AB4672">
        <w:t>Èlanak 6.</w:t>
      </w:r>
    </w:p>
    <w:p w:rsidR="00AB4672" w:rsidRPr="00AB4672" w:rsidRDefault="00AB4672" w:rsidP="00AB4672">
      <w:r w:rsidRPr="00AB4672">
        <w:t>Stupanjem na snagu ovoga Zakona prestaje važiti Uredba o isplati mirovina korisnicima koji su mirovinu ostvarili u republikama bivše Socijalistièke Federativne Republike Jugoslavije ("Narodne novine". br. 46/92. i 56/92.).</w:t>
      </w:r>
    </w:p>
    <w:p w:rsidR="00AB4672" w:rsidRPr="00AB4672" w:rsidRDefault="00AB4672" w:rsidP="00AB4672">
      <w:r w:rsidRPr="00AB4672">
        <w:t>Èlanak 7.</w:t>
      </w:r>
    </w:p>
    <w:p w:rsidR="00AB4672" w:rsidRPr="00AB4672" w:rsidRDefault="00AB4672" w:rsidP="00AB4672">
      <w:r w:rsidRPr="00AB4672">
        <w:t>Ovaj Zakon stupa na snagu osmoga dana od dana objave u "Narodnim novinama".</w:t>
      </w:r>
    </w:p>
    <w:p w:rsidR="00AB4672" w:rsidRPr="00AB4672" w:rsidRDefault="00AB4672" w:rsidP="00AB4672">
      <w:r w:rsidRPr="00AB4672">
        <w:t>KIasa: 140-01/93-01/04</w:t>
      </w:r>
    </w:p>
    <w:p w:rsidR="00AB4672" w:rsidRPr="00AB4672" w:rsidRDefault="00AB4672" w:rsidP="00AB4672">
      <w:r w:rsidRPr="00AB4672">
        <w:t>Zagreb, 6. listopada 1993.</w:t>
      </w:r>
    </w:p>
    <w:p w:rsidR="00AB4672" w:rsidRPr="00AB4672" w:rsidRDefault="00AB4672" w:rsidP="00AB4672">
      <w:r w:rsidRPr="00AB4672">
        <w:t>ZASTUPNIÈKI DOM SABORA REPUBLIKE HRVATSKE</w:t>
      </w:r>
    </w:p>
    <w:p w:rsidR="00AB4672" w:rsidRPr="00AB4672" w:rsidRDefault="00AB4672" w:rsidP="00AB4672">
      <w:r w:rsidRPr="00AB4672">
        <w:t>Predsjednik Zastupnièkog doma Sabora</w:t>
      </w:r>
    </w:p>
    <w:p w:rsidR="00AB4672" w:rsidRPr="00AB4672" w:rsidRDefault="00AB4672" w:rsidP="00AB4672">
      <w:r w:rsidRPr="00AB4672">
        <w:rPr>
          <w:b/>
          <w:bCs/>
        </w:rPr>
        <w:t>Stjepan Mesiæ, v. r.</w:t>
      </w:r>
    </w:p>
    <w:p w:rsidR="00321842" w:rsidRDefault="00AB4672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72"/>
    <w:rsid w:val="0035671F"/>
    <w:rsid w:val="00AB4672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2014-10-28T10:21:00Z</dcterms:created>
  <dcterms:modified xsi:type="dcterms:W3CDTF">2014-10-28T10:22:00Z</dcterms:modified>
</cp:coreProperties>
</file>