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ministarstvo rada, mirovinskoga sustava, obitelji i socijalne politike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2166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Na temelju članka 221.p stavka 8.</w:t>
      </w:r>
      <w:proofErr w:type="gramEnd"/>
      <w:r>
        <w:rPr>
          <w:color w:val="231F20"/>
        </w:rPr>
        <w:t xml:space="preserve"> Zakona o radu (»Narodne novine«, br. 93/14, 27/17, 98/19, 151/22 i 64/23 – Odluka Ustavnog suda Republike Hrvatske), ministar rada, mirovinskoga sustava, obitelji i socijalne politike donosi</w:t>
      </w:r>
    </w:p>
    <w:p w:rsidR="00D5031E" w:rsidRDefault="00D5031E" w:rsidP="00D5031E">
      <w:pPr>
        <w:pStyle w:val="box475619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PRAVILNIK</w:t>
      </w:r>
    </w:p>
    <w:p w:rsidR="00D5031E" w:rsidRDefault="00D5031E" w:rsidP="00D5031E">
      <w:pPr>
        <w:pStyle w:val="box47561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EVIDENCIJI RADA KORIŠTENJEM DIGITALNIH RADNIH PLATFORMI</w:t>
      </w:r>
    </w:p>
    <w:p w:rsidR="00D5031E" w:rsidRDefault="00D5031E" w:rsidP="00D5031E">
      <w:pPr>
        <w:pStyle w:val="box47561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(Narodne novine, br. 150/23)</w:t>
      </w:r>
      <w:bookmarkStart w:id="0" w:name="_GoBack"/>
      <w:bookmarkEnd w:id="0"/>
    </w:p>
    <w:p w:rsidR="00D5031E" w:rsidRDefault="00D5031E" w:rsidP="00D5031E">
      <w:pPr>
        <w:pStyle w:val="box47561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D5031E" w:rsidRDefault="00D5031E" w:rsidP="00D5031E">
      <w:pPr>
        <w:pStyle w:val="box47561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1. OPĆE ODREDBE</w:t>
      </w:r>
    </w:p>
    <w:p w:rsidR="00D5031E" w:rsidRDefault="00D5031E" w:rsidP="00D5031E">
      <w:pPr>
        <w:pStyle w:val="box47561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Ovim se Pravilnikom propisuje oblik, sadržaj, način vođenja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rokovi za dostavu podataka u evidenciju rada korištenjem digitalnih radnih platformi (u daljnjem tekstu: evidencija).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Izrazi koji se koriste u ovom Pravilniku, a imaju rodno značenje, koriste se neutralno i odnose se jednako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muški i ženski rod.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2.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Evidenciju iz članka 1.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vodi ministarstvo nadležno za rad (u daljnjem tekstu: ministarstvo), putem Jedinstvene elektroničke evidencije rada odnosno informacijskog sustava koji se ustrojava i vodi u skladu s posebnim propisom o suzbijanju neprijavljenoga rada (u daljnjem tekstu: sustav JEER).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3.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Evidencija iz članka 1.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sadrži: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Registar digitalnih radnih platformi i agregatora (u daljnjem tekstu: Registar)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podatke</w:t>
      </w:r>
      <w:proofErr w:type="gramEnd"/>
      <w:r>
        <w:rPr>
          <w:color w:val="231F20"/>
        </w:rPr>
        <w:t xml:space="preserve"> o pokazateljima opsega rada.</w:t>
      </w:r>
    </w:p>
    <w:p w:rsidR="00D5031E" w:rsidRDefault="00D5031E" w:rsidP="00D5031E">
      <w:pPr>
        <w:pStyle w:val="box47561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2. REGISTAR DIGITALNIH RADNIH PLATFORMI I AGREGATORA</w:t>
      </w:r>
    </w:p>
    <w:p w:rsidR="00D5031E" w:rsidRDefault="00D5031E" w:rsidP="00D5031E">
      <w:pPr>
        <w:pStyle w:val="box47561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4.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U Registar iz članka 3.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točke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upisuju se digitalne radne platforme (u daljnjem tekstu: platforme) i agregatori putem e-usluge Registar digitalnih radnih platformi i agregatora u okviru sustava e-Građani.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5.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Registar sadržava sljedeće podatke o subjektima upisa iz članka 4.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gramStart"/>
      <w:r>
        <w:rPr>
          <w:color w:val="231F20"/>
        </w:rPr>
        <w:t>osobni</w:t>
      </w:r>
      <w:proofErr w:type="gramEnd"/>
      <w:r>
        <w:rPr>
          <w:color w:val="231F20"/>
        </w:rPr>
        <w:t xml:space="preserve"> identifikacijski broj (u daljnjem tekstu: OIB)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matični</w:t>
      </w:r>
      <w:proofErr w:type="gramEnd"/>
      <w:r>
        <w:rPr>
          <w:color w:val="231F20"/>
        </w:rPr>
        <w:t xml:space="preserve"> broj obrta (u daljnjem tekstu: MBO), ako je subjekt upisa obrtnik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gramStart"/>
      <w:r>
        <w:rPr>
          <w:color w:val="231F20"/>
        </w:rPr>
        <w:t>naziv</w:t>
      </w:r>
      <w:proofErr w:type="gramEnd"/>
      <w:r>
        <w:rPr>
          <w:color w:val="231F20"/>
        </w:rPr>
        <w:t xml:space="preserve"> subjekta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sjedište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5. </w:t>
      </w:r>
      <w:proofErr w:type="gramStart"/>
      <w:r>
        <w:rPr>
          <w:color w:val="231F20"/>
        </w:rPr>
        <w:t>ime</w:t>
      </w:r>
      <w:proofErr w:type="gramEnd"/>
      <w:r>
        <w:rPr>
          <w:color w:val="231F20"/>
        </w:rPr>
        <w:t>, prezime i OIB osobe ovlaštene za zastupanje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gramStart"/>
      <w:r>
        <w:rPr>
          <w:color w:val="231F20"/>
        </w:rPr>
        <w:t>adresu</w:t>
      </w:r>
      <w:proofErr w:type="gramEnd"/>
      <w:r>
        <w:rPr>
          <w:color w:val="231F20"/>
        </w:rPr>
        <w:t xml:space="preserve"> elektroničke pošte za komunikaciju.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Registar sadrži i podatak o sklopljenom ugovoru o posredovanju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tržištu s platformom, odnosno podatke o početku i završetku poslova posredovanja, ako se upisuju podaci o agregatoru.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Podatak o početku poslova posredovanja iz stavka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upisuje se prije početka rada radnika ili druge fizičke osobe koja rad obavlja korištenjem platforme, a podatak o završetku poslova posredovanja iz stavka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upisuje se najkasnije na dan prestanka ugovora o posredovanju.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6.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Upis platforme u Registar provodi se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sljedeći način: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gramStart"/>
      <w:r>
        <w:rPr>
          <w:color w:val="231F20"/>
        </w:rPr>
        <w:t>podatak</w:t>
      </w:r>
      <w:proofErr w:type="gramEnd"/>
      <w:r>
        <w:rPr>
          <w:color w:val="231F20"/>
        </w:rPr>
        <w:t xml:space="preserve">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točke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preuzima se putem sustava JEER iz Nacionalnog identifikacijskog i autentifikacijskog sustava (NIAS) prilikom prijave u e-uslugu Registar digitalnih radnih platformi i agregatora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podaci</w:t>
      </w:r>
      <w:proofErr w:type="gramEnd"/>
      <w:r>
        <w:rPr>
          <w:color w:val="231F20"/>
        </w:rPr>
        <w:t xml:space="preserve">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točaka</w:t>
      </w:r>
      <w:proofErr w:type="gramEnd"/>
      <w:r>
        <w:rPr>
          <w:color w:val="231F20"/>
        </w:rPr>
        <w:t xml:space="preserve"> 3.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5.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preuzimaju se putem sustava JEER iz temeljnih registara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gramStart"/>
      <w:r>
        <w:rPr>
          <w:color w:val="231F20"/>
        </w:rPr>
        <w:t>podatak</w:t>
      </w:r>
      <w:proofErr w:type="gramEnd"/>
      <w:r>
        <w:rPr>
          <w:color w:val="231F20"/>
        </w:rPr>
        <w:t xml:space="preserve">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točke</w:t>
      </w:r>
      <w:proofErr w:type="gramEnd"/>
      <w:r>
        <w:rPr>
          <w:color w:val="231F20"/>
        </w:rPr>
        <w:t xml:space="preserve"> 6.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unosi platforma.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Upis agregatora u Registar provodi se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sljedeći način: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gramStart"/>
      <w:r>
        <w:rPr>
          <w:color w:val="231F20"/>
        </w:rPr>
        <w:t>podatke</w:t>
      </w:r>
      <w:proofErr w:type="gramEnd"/>
      <w:r>
        <w:rPr>
          <w:color w:val="231F20"/>
        </w:rPr>
        <w:t xml:space="preserve">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točaka</w:t>
      </w:r>
      <w:proofErr w:type="gramEnd"/>
      <w:r>
        <w:rPr>
          <w:color w:val="231F20"/>
        </w:rPr>
        <w:t xml:space="preserve"> 1., 2.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</w:rPr>
        <w:t xml:space="preserve"> 6.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</w:rPr>
        <w:t xml:space="preserve"> stavka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koji se odnosi na agregatora, unosi platforma za agregatora s kojim je ugovorila posredovanje na tržištu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podaci</w:t>
      </w:r>
      <w:proofErr w:type="gramEnd"/>
      <w:r>
        <w:rPr>
          <w:color w:val="231F20"/>
        </w:rPr>
        <w:t xml:space="preserve">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točaka</w:t>
      </w:r>
      <w:proofErr w:type="gramEnd"/>
      <w:r>
        <w:rPr>
          <w:color w:val="231F20"/>
        </w:rPr>
        <w:t xml:space="preserve"> 3.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5.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preuzimaju se putem sustava JEER iz temeljnih registara.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Popis temeljnih registara iz kojih se preuzimaju podaci u skladu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stavkom 1. </w:t>
      </w:r>
      <w:proofErr w:type="gramStart"/>
      <w:r>
        <w:rPr>
          <w:color w:val="231F20"/>
        </w:rPr>
        <w:t>točkom</w:t>
      </w:r>
      <w:proofErr w:type="gramEnd"/>
      <w:r>
        <w:rPr>
          <w:color w:val="231F20"/>
        </w:rPr>
        <w:t xml:space="preserve"> 2.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</w:rPr>
        <w:t xml:space="preserve"> stavkom 2. </w:t>
      </w:r>
      <w:proofErr w:type="gramStart"/>
      <w:r>
        <w:rPr>
          <w:color w:val="231F20"/>
        </w:rPr>
        <w:t>točkom</w:t>
      </w:r>
      <w:proofErr w:type="gramEnd"/>
      <w:r>
        <w:rPr>
          <w:color w:val="231F20"/>
        </w:rPr>
        <w:t xml:space="preserve">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utvrđuje se posebnim propisom kojim se uređuje razmjena podataka u sustavu JEER.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7.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O upisu u Registar, ministarstvo izdaje potvrdu s evidencijskim brojem.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Potvrda s evidencijskim brojem je elektronički zapis koji sadržava evidencijski broj pod kojim je upisana platforma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agregator, naziv, OIB odnosno MBO te elektronički pečat izdavatelja potvrde.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Obavijest o upisu i načinu preuzimanja potvrde dostavlja se platformama i agregatorima u korisnički pretinac u okviru sustava e-Građani.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Platforme i agregatori preuzimaju potvrdu s evidencijskim brojem unutar e-usluge Registar digitalnih radnih platformi i agregatora.</w:t>
      </w:r>
    </w:p>
    <w:p w:rsidR="00D5031E" w:rsidRDefault="00D5031E" w:rsidP="00D5031E">
      <w:pPr>
        <w:pStyle w:val="box47561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3. PODACI O POKAZATELJIMA OPSEGA RADA</w:t>
      </w:r>
    </w:p>
    <w:p w:rsidR="00D5031E" w:rsidRDefault="00D5031E" w:rsidP="00D5031E">
      <w:pPr>
        <w:pStyle w:val="box47561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8.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Podaci o pokazateljima opsega rada korištenjem platformi su: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gramStart"/>
      <w:r>
        <w:rPr>
          <w:color w:val="231F20"/>
        </w:rPr>
        <w:t>broj</w:t>
      </w:r>
      <w:proofErr w:type="gramEnd"/>
      <w:r>
        <w:rPr>
          <w:color w:val="231F20"/>
        </w:rPr>
        <w:t xml:space="preserve"> radnika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broj</w:t>
      </w:r>
      <w:proofErr w:type="gramEnd"/>
      <w:r>
        <w:rPr>
          <w:color w:val="231F20"/>
        </w:rPr>
        <w:t xml:space="preserve"> drugih fizičkih osoba koje se u smislu članka 221.f stavka 1. Zakona o radu, smatraju ostalim fizičkim osobama koje rad obavljaju korištenjem platforme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gramStart"/>
      <w:r>
        <w:rPr>
          <w:color w:val="231F20"/>
        </w:rPr>
        <w:t>vrste</w:t>
      </w:r>
      <w:proofErr w:type="gramEnd"/>
      <w:r>
        <w:rPr>
          <w:color w:val="231F20"/>
        </w:rPr>
        <w:t xml:space="preserve"> ugovornih odnosa na temelju kojih osobe iz točaka 1.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</w:rPr>
        <w:t xml:space="preserve">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rad obavljaju korištenjem platforme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vrste</w:t>
      </w:r>
      <w:proofErr w:type="gramEnd"/>
      <w:r>
        <w:rPr>
          <w:color w:val="231F20"/>
        </w:rPr>
        <w:t xml:space="preserve"> poslova koji se obavljaju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gramStart"/>
      <w:r>
        <w:rPr>
          <w:color w:val="231F20"/>
        </w:rPr>
        <w:t>vrijeme</w:t>
      </w:r>
      <w:proofErr w:type="gramEnd"/>
      <w:r>
        <w:rPr>
          <w:color w:val="231F20"/>
        </w:rPr>
        <w:t xml:space="preserve"> i lokacije obavljanja poslova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6. </w:t>
      </w:r>
      <w:proofErr w:type="gramStart"/>
      <w:r>
        <w:rPr>
          <w:color w:val="231F20"/>
        </w:rPr>
        <w:t>isplate</w:t>
      </w:r>
      <w:proofErr w:type="gramEnd"/>
      <w:r>
        <w:rPr>
          <w:color w:val="231F20"/>
        </w:rPr>
        <w:t xml:space="preserve"> platformi prema agregatorima.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9.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Radi prikupljanja podataka iz članka 8. </w:t>
      </w:r>
      <w:proofErr w:type="gramStart"/>
      <w:r>
        <w:rPr>
          <w:color w:val="231F20"/>
        </w:rPr>
        <w:t>točaka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5.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Pravilnika, platforma nakon završetka svakog pojedinačnog obavljenog posla u stvarnom vremenu, odnosno najkasnije u roku od 24 sata, dostavlja sljedeće podatke: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OIB platforme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OIB odnosno MBO poslodavca odnosno naručitelja posla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OIB radnika odnosno druge fizičke osobe u ugovornom odnosu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podatak</w:t>
      </w:r>
      <w:proofErr w:type="gramEnd"/>
      <w:r>
        <w:rPr>
          <w:color w:val="231F20"/>
        </w:rPr>
        <w:t xml:space="preserve"> o vrsti ugovornog odnosa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gramStart"/>
      <w:r>
        <w:rPr>
          <w:color w:val="231F20"/>
        </w:rPr>
        <w:t>naziv</w:t>
      </w:r>
      <w:proofErr w:type="gramEnd"/>
      <w:r>
        <w:rPr>
          <w:color w:val="231F20"/>
        </w:rPr>
        <w:t xml:space="preserve"> ili opis poslova koje obavlja radnik odnosno druga fizička osoba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gramStart"/>
      <w:r>
        <w:rPr>
          <w:color w:val="231F20"/>
        </w:rPr>
        <w:t>vrijeme</w:t>
      </w:r>
      <w:proofErr w:type="gramEnd"/>
      <w:r>
        <w:rPr>
          <w:color w:val="231F20"/>
        </w:rPr>
        <w:t xml:space="preserve"> početka i završetka obavljanja posla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gramStart"/>
      <w:r>
        <w:rPr>
          <w:color w:val="231F20"/>
        </w:rPr>
        <w:t>podatak</w:t>
      </w:r>
      <w:proofErr w:type="gramEnd"/>
      <w:r>
        <w:rPr>
          <w:color w:val="231F20"/>
        </w:rPr>
        <w:t xml:space="preserve"> o lokaciji obavljanja posla odnosno početnu i završnu lokaciju, ako su različite.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Podaci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dostavljaju se putem sustava JEER.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Ako dostavljeni podaci o obavljenom poslu ne odgovaraju činjeničnom stanju mogu se poništiti najkasnije u roku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72 sata računajući od dostave podataka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U slučaju nemogućnosti dostave podataka zbog prekida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preopterećenosti kod uspostavljanja veze između informacijskog sustava platforme i sustava JEER, platforma je dužna podatke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dostaviti najkasnije u roku od 48 sati od ponovne uspostave veze.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(5) Podatke o pokazateljima opsega rada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dostavljaju platforme, neovisno o tome postoji li ugovorni odnos radnika ili druge fizičke osobe izravno s platformom ili s njezinim agregatorom.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(6) Agregator je dužan dostaviti platformi s kojom ima ugovorenu suradnju podatak o vrsti ugovora koji ima sklopljen s radnikom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drugom fizičkom osobom.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(7) U slučaju promjene vrste ugovornog odnosa između agregatora i radnika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druge fizičke osobe, agregator je dužan o tome obavijestiti platformu s kojom ima ugovorenu suradnju u roku od tri dana od nastale promjene.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10.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Radi prikupljanja podataka iz članka 8. </w:t>
      </w:r>
      <w:proofErr w:type="gramStart"/>
      <w:r>
        <w:rPr>
          <w:color w:val="231F20"/>
        </w:rPr>
        <w:t>točke</w:t>
      </w:r>
      <w:proofErr w:type="gramEnd"/>
      <w:r>
        <w:rPr>
          <w:color w:val="231F20"/>
        </w:rPr>
        <w:t xml:space="preserve"> 6.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Pravilnika, platforma nakon svake izvršene isplate agregatoru, a najkasnije posljednjeg dana u mjesecu za isplate izvršene u tom mjesecu, dostavlja sljedeće podatke: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OIB platforme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OIB odnosno MBO agregatora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OIB radnika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drugih fizičkih osoba koje su obavljale poslove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podatak</w:t>
      </w:r>
      <w:proofErr w:type="gramEnd"/>
      <w:r>
        <w:rPr>
          <w:color w:val="231F20"/>
        </w:rPr>
        <w:t xml:space="preserve"> o vrsti ugovornih odnosa između agregatora i radnika ili drugih fizičkih osoba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gramStart"/>
      <w:r>
        <w:rPr>
          <w:color w:val="231F20"/>
        </w:rPr>
        <w:t>prikaz</w:t>
      </w:r>
      <w:proofErr w:type="gramEnd"/>
      <w:r>
        <w:rPr>
          <w:color w:val="231F20"/>
        </w:rPr>
        <w:t xml:space="preserve"> isplata na temelju sklopljenog ugovora o posredovanju na tržištu koji obvezno sadrži sljedeće elemente: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gramStart"/>
      <w:r>
        <w:rPr>
          <w:color w:val="231F20"/>
        </w:rPr>
        <w:t>ukupno</w:t>
      </w:r>
      <w:proofErr w:type="gramEnd"/>
      <w:r>
        <w:rPr>
          <w:color w:val="231F20"/>
        </w:rPr>
        <w:t xml:space="preserve"> isplaćeni iznos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gramStart"/>
      <w:r>
        <w:rPr>
          <w:color w:val="231F20"/>
        </w:rPr>
        <w:t>iznos</w:t>
      </w:r>
      <w:proofErr w:type="gramEnd"/>
      <w:r>
        <w:rPr>
          <w:color w:val="231F20"/>
        </w:rPr>
        <w:t xml:space="preserve"> koji je isplaćen po osnovi naknada za obavljene poslove radnika i drugih fizičkih osoba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c) </w:t>
      </w:r>
      <w:proofErr w:type="gramStart"/>
      <w:r>
        <w:rPr>
          <w:color w:val="231F20"/>
        </w:rPr>
        <w:t>iznos</w:t>
      </w:r>
      <w:proofErr w:type="gramEnd"/>
      <w:r>
        <w:rPr>
          <w:color w:val="231F20"/>
        </w:rPr>
        <w:t xml:space="preserve"> naknade svakog pojedinog radnika odnosno druge fizičke osobe koja je obavila posao, s naznakom gotovinske transakcije koja je naplaćena izravno na lokaciji između sudionika određenog posla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d) </w:t>
      </w:r>
      <w:proofErr w:type="gramStart"/>
      <w:r>
        <w:rPr>
          <w:color w:val="231F20"/>
        </w:rPr>
        <w:t>iznos</w:t>
      </w:r>
      <w:proofErr w:type="gramEnd"/>
      <w:r>
        <w:rPr>
          <w:color w:val="231F20"/>
        </w:rPr>
        <w:t xml:space="preserve"> ostalih isplata agregatoru, koji ne predstavlja naknadu za obavljeni posao radnika i drugih fizičkih osoba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gramStart"/>
      <w:r>
        <w:rPr>
          <w:color w:val="231F20"/>
        </w:rPr>
        <w:t>razdoblje</w:t>
      </w:r>
      <w:proofErr w:type="gramEnd"/>
      <w:r>
        <w:rPr>
          <w:color w:val="231F20"/>
        </w:rPr>
        <w:t xml:space="preserve"> obračuna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gramStart"/>
      <w:r>
        <w:rPr>
          <w:color w:val="231F20"/>
        </w:rPr>
        <w:t>datum</w:t>
      </w:r>
      <w:proofErr w:type="gramEnd"/>
      <w:r>
        <w:rPr>
          <w:color w:val="231F20"/>
        </w:rPr>
        <w:t xml:space="preserve"> isplate.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Podaci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dostavljaju se putem sustava JEER.</w:t>
      </w:r>
    </w:p>
    <w:p w:rsidR="00D5031E" w:rsidRDefault="00D5031E" w:rsidP="00D5031E">
      <w:pPr>
        <w:pStyle w:val="box47561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4. VOĐENJE PODATAKA I IZVJEŠTAVANJE</w:t>
      </w:r>
    </w:p>
    <w:p w:rsidR="00D5031E" w:rsidRDefault="00D5031E" w:rsidP="00D5031E">
      <w:pPr>
        <w:pStyle w:val="box47561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11.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Ministarstvo vodi i obrađuje podatke iz evidencije putem posebne aplikacije – Rad korištenjem digitalne radne platforme.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Poslove vezane uz vođenje i obradu podataka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članka, za ministarstvo obavlja administrator (jedna ili više osoba), kojeg za obavljanje tih poslova posebno imenuje i ovlašćuje ministar nadležan za rad.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12.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Izvješće o podacima o radu korištenjem platforme (u daljnjem tekstu: Izvješće) ministarstvo izrađuje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temelju svih godišnje prikupljenih podataka iz evidencije, osim podatka iz članka 8. </w:t>
      </w:r>
      <w:proofErr w:type="gramStart"/>
      <w:r>
        <w:rPr>
          <w:color w:val="231F20"/>
        </w:rPr>
        <w:t>točke</w:t>
      </w:r>
      <w:proofErr w:type="gramEnd"/>
      <w:r>
        <w:rPr>
          <w:color w:val="231F20"/>
        </w:rPr>
        <w:t xml:space="preserve"> 6.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Izvješće se donosi i objavljuje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mrežnim stranicama ministarstva jednom godišnje za prethodnu godinu, a najkasnije do 31. </w:t>
      </w:r>
      <w:proofErr w:type="gramStart"/>
      <w:r>
        <w:rPr>
          <w:color w:val="231F20"/>
        </w:rPr>
        <w:t>siječnja</w:t>
      </w:r>
      <w:proofErr w:type="gramEnd"/>
      <w:r>
        <w:rPr>
          <w:color w:val="231F20"/>
        </w:rPr>
        <w:t xml:space="preserve"> tekuće godine.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Svi prikupljeni podaci iz evidencije analiziraju se putem informatičkih alata iz aplikacije – Rad korištenjem digitalne radne platforme.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Izvješće može biti prikazano u jednoj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više numeriranih različitih formi, a najmanji sadržaj izvještajnih podataka mora se odnositi na: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gramStart"/>
      <w:r>
        <w:rPr>
          <w:color w:val="231F20"/>
        </w:rPr>
        <w:t>razdoblje</w:t>
      </w:r>
      <w:proofErr w:type="gramEnd"/>
      <w:r>
        <w:rPr>
          <w:color w:val="231F20"/>
        </w:rPr>
        <w:t xml:space="preserve"> na koje se Izvješće odnosi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gramStart"/>
      <w:r>
        <w:rPr>
          <w:color w:val="231F20"/>
        </w:rPr>
        <w:t>broj</w:t>
      </w:r>
      <w:proofErr w:type="gramEnd"/>
      <w:r>
        <w:rPr>
          <w:color w:val="231F20"/>
        </w:rPr>
        <w:t xml:space="preserve"> platformi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gramStart"/>
      <w:r>
        <w:rPr>
          <w:color w:val="231F20"/>
        </w:rPr>
        <w:t>broj</w:t>
      </w:r>
      <w:proofErr w:type="gramEnd"/>
      <w:r>
        <w:rPr>
          <w:color w:val="231F20"/>
        </w:rPr>
        <w:t xml:space="preserve"> agregatora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broj</w:t>
      </w:r>
      <w:proofErr w:type="gramEnd"/>
      <w:r>
        <w:rPr>
          <w:color w:val="231F20"/>
        </w:rPr>
        <w:t xml:space="preserve"> radnika i drugih fizičkih osoba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gramStart"/>
      <w:r>
        <w:rPr>
          <w:color w:val="231F20"/>
        </w:rPr>
        <w:t>vrste</w:t>
      </w:r>
      <w:proofErr w:type="gramEnd"/>
      <w:r>
        <w:rPr>
          <w:color w:val="231F20"/>
        </w:rPr>
        <w:t xml:space="preserve"> i broj sklopljenih ugovornih odnosa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gramStart"/>
      <w:r>
        <w:rPr>
          <w:color w:val="231F20"/>
        </w:rPr>
        <w:t>vrste</w:t>
      </w:r>
      <w:proofErr w:type="gramEnd"/>
      <w:r>
        <w:rPr>
          <w:color w:val="231F20"/>
        </w:rPr>
        <w:t xml:space="preserve"> poslova koji se obavljaju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gramStart"/>
      <w:r>
        <w:rPr>
          <w:color w:val="231F20"/>
        </w:rPr>
        <w:t>podatke</w:t>
      </w:r>
      <w:proofErr w:type="gramEnd"/>
      <w:r>
        <w:rPr>
          <w:color w:val="231F20"/>
        </w:rPr>
        <w:t xml:space="preserve"> o vremenu i lokacijama obavljanja poslova.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(5) Izvješće ne smije sadržavati osobne podatke radnika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druge fizičke osobe niti naznaku podataka o njihovu OIB-u.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13.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Na vođenje podataka iz evidencije primjenjuju se posebni propisi koji uređuju zaštitu osobnih podataka i propisi koji uređuju povjerljivost poslovnih podataka.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5. PRIJELAZNE I ZAVRŠNE ODREDBE</w:t>
      </w:r>
    </w:p>
    <w:p w:rsidR="00D5031E" w:rsidRDefault="00D5031E" w:rsidP="00D5031E">
      <w:pPr>
        <w:pStyle w:val="box47561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14.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Ministar nadležan za rad </w:t>
      </w:r>
      <w:proofErr w:type="gramStart"/>
      <w:r>
        <w:rPr>
          <w:color w:val="231F20"/>
        </w:rPr>
        <w:t>će</w:t>
      </w:r>
      <w:proofErr w:type="gramEnd"/>
      <w:r>
        <w:rPr>
          <w:color w:val="231F20"/>
        </w:rPr>
        <w:t xml:space="preserve"> u roku od 15 dana od dana stupanja na snagu ovoga Pravilnika, za obavljanje poslova vođenja evidencije imenovati i ovlastiti administratore iz članka 11.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Pravilnika.</w:t>
      </w:r>
    </w:p>
    <w:p w:rsidR="00D5031E" w:rsidRDefault="00D5031E" w:rsidP="00D5031E">
      <w:pPr>
        <w:pStyle w:val="box47561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15.</w:t>
      </w:r>
      <w:proofErr w:type="gramEnd"/>
    </w:p>
    <w:p w:rsidR="00D5031E" w:rsidRDefault="00D5031E" w:rsidP="00D5031E">
      <w:pPr>
        <w:pStyle w:val="box4756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Ovaj Pravilnik objavit će se u »Narodnim novinama«, a stupa na snagu 1. </w:t>
      </w:r>
      <w:proofErr w:type="gramStart"/>
      <w:r>
        <w:rPr>
          <w:color w:val="231F20"/>
        </w:rPr>
        <w:t>siječnja</w:t>
      </w:r>
      <w:proofErr w:type="gramEnd"/>
      <w:r>
        <w:rPr>
          <w:color w:val="231F20"/>
        </w:rPr>
        <w:t xml:space="preserve"> 2024. </w:t>
      </w:r>
      <w:proofErr w:type="gramStart"/>
      <w:r>
        <w:rPr>
          <w:color w:val="231F20"/>
        </w:rPr>
        <w:t>godine</w:t>
      </w:r>
      <w:proofErr w:type="gramEnd"/>
      <w:r>
        <w:rPr>
          <w:color w:val="231F20"/>
        </w:rPr>
        <w:t>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lastRenderedPageBreak/>
        <w:t>Klasa: 011-02/23-01/16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Urbroj: 524-03-01-02/1-23-14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Zagreb, 7. prosinca 2023.</w:t>
      </w:r>
    </w:p>
    <w:p w:rsidR="00D5031E" w:rsidRDefault="00D5031E" w:rsidP="00D5031E">
      <w:pPr>
        <w:pStyle w:val="box475619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Ministar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Marin Piletić, </w:t>
      </w:r>
      <w:r>
        <w:rPr>
          <w:color w:val="231F20"/>
        </w:rPr>
        <w:t>v. r.</w:t>
      </w:r>
      <w:proofErr w:type="gramEnd"/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1E"/>
    <w:rsid w:val="00D5031E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5619">
    <w:name w:val="box_475619"/>
    <w:basedOn w:val="Normal"/>
    <w:rsid w:val="00D5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D50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5619">
    <w:name w:val="box_475619"/>
    <w:basedOn w:val="Normal"/>
    <w:rsid w:val="00D5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D5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2024-11-22T11:53:00Z</dcterms:created>
  <dcterms:modified xsi:type="dcterms:W3CDTF">2024-11-22T11:54:00Z</dcterms:modified>
</cp:coreProperties>
</file>