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1" w:rsidRDefault="00EF6F01" w:rsidP="00EF6F01">
      <w:pPr>
        <w:pStyle w:val="tb-na1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RADA I MIROVINSKOGA SUSTAVA</w:t>
      </w:r>
    </w:p>
    <w:p w:rsidR="0040366D" w:rsidRDefault="0040366D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40366D" w:rsidRDefault="0040366D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bookmarkStart w:id="0" w:name="_GoBack"/>
      <w:bookmarkEnd w:id="0"/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69. stavka 4. Zakona o radu (»Narodne novine« broj 93/14) ministar rada i mirovinskoga sustava donosi</w:t>
      </w:r>
    </w:p>
    <w:p w:rsidR="00EF6F01" w:rsidRDefault="00EF6F01" w:rsidP="00EF6F01">
      <w:pPr>
        <w:pStyle w:val="tb-na16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EF6F01" w:rsidRDefault="00EF6F01" w:rsidP="00EF6F01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DJELATNOSTIMA KOJE SE SMATRAJU INDUSTRIJOM</w:t>
      </w:r>
    </w:p>
    <w:p w:rsidR="0040366D" w:rsidRPr="0040366D" w:rsidRDefault="0040366D" w:rsidP="0040366D">
      <w:pPr>
        <w:pStyle w:val="t-9-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color w:val="000000"/>
          <w:sz w:val="28"/>
        </w:rPr>
      </w:pPr>
      <w:r w:rsidRPr="0040366D">
        <w:rPr>
          <w:rFonts w:ascii="Minion Pro" w:hAnsi="Minion Pro"/>
          <w:b/>
          <w:color w:val="000000"/>
          <w:sz w:val="28"/>
        </w:rPr>
        <w:t>(Narodne novine 32/15)</w:t>
      </w:r>
    </w:p>
    <w:p w:rsidR="0040366D" w:rsidRDefault="0040366D" w:rsidP="00EF6F01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</w:p>
    <w:p w:rsidR="00EF6F01" w:rsidRDefault="00EF6F01" w:rsidP="00EF6F01">
      <w:pPr>
        <w:pStyle w:val="clanak-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Ovim se Pravilnikom uređuje koje se djelatnosti u smislu odredbe članka 69. stavka 2. Zakona o radu smatraju industrijom.</w:t>
      </w:r>
    </w:p>
    <w:p w:rsidR="00EF6F01" w:rsidRDefault="00EF6F01" w:rsidP="00EF6F01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Industrijom se u smislu članka 1. ovoga Pravilnika smatraju djelatnosti koje su Odlukom o nacionalnoj klasifikaciji djelatnosti 2007.– NKD 2007. (»Narodne novine« broj 58/07 i 72/07 – ispravak Odluke) razvrstane u područja: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1) B – Rudarstvo,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2) C – Prerađivačka industrija,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3) D – Opskrba električnom energijom, plinom, parom i klimatizacija,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4) E – Opskrba vodom: uklanjanje otpadnih voda, gospodarenje otpadom te djelatnosti sanacije okoliša,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5) F – Građevinarstvo.</w:t>
      </w:r>
    </w:p>
    <w:p w:rsidR="00EF6F01" w:rsidRDefault="00EF6F01" w:rsidP="00EF6F01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Područje B – Rudarstvo obuhvaća: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1) 05 – vađenje ugljena i lignita,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2) 06 – pridobivanje ugljikovodika,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3) 07 – vađenje metalnih ruda,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4) 08 – ostalo rudarstvo,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5) 09 – pomoćne uslužne djelatnosti u rudarstvu.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Područje C – prerađivačka industrija obuhvaća: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1) 10 – proizvodnju prehrambenih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2) 11 – proizvodnju pića,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3) 12 – proizvodnju duhanskih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4) 13 – proizvodnju tekstila,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5) 14 – proizvodnju odjeće,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6) 15 – proizvodnju kože i srodnih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7) 16 – preradu drva i proizvoda od drva i pluta, osim namještaja; proizvodnju proizvoda od slame i pletarskih materijala,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8) 17 – proizvodnju papira i proizvoda od papira,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9) 18 – tiskanje i umnožavanje snimljenih zapisa,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10) 19 – proizvodnju koksa i rafiniranih naftnih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11) 20 – proizvodnju kemikalija i kemijskih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12) 21 – proizvodnju osnovnih farmaceutskih proizvoda i farmaceutskih pripravaka,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13) 22 – proizvodnju proizvoda od gume i plastike,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14) 23 – proizvodnju ostalih nemetalnih mineralnih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15) 24 – proizvodnju metala,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16) 25 – proizvodnju gotovih metalnih proizvoda, osim strojeva i opreme,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17) 26 – proizvodnju računala te elektroničkih i optičkih proizvoda,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18) 27 – proizvodnju električne opreme,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19) 28 – proizvodnju strojeva i uređaja, d.n.,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20) 29 – proizvodnju motornih vozila, prikolica i poluprikolica,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21) 30 – proizvodnju ostalih prijevoznih sredstava,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22) 31 – proizvodnju namještaja,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23) 32 – ostalu prerađivačku industriju,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24) 33 – popravak i instaliranje strojeva i opreme.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Područje D – Opskrba električnom energijom, plinom, parom i klimatizacija obuhvaća: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1) 35 – opskrbu električnom energijom, plinom, parom i klimatizaciju.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Područje E – Opskrba vodom: uklanjanje otpadnih voda, gospodarenje otpadom te djelatnosti sanacije okoliša obuhvaća: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1) 36 – skupljanje, pročišćavanje i opskrbu vodom,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2) 37 – uklanjanje otpadnih voda,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3) 38 – skupljanje otpada, djelatnosti obrade i zbrinjavanja otpada; uporabu materijala,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4) 39 – djelatnosti sanacije okoliša te ostale djelatnosti gospodarenja otpadom.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Područje F – Građevinarstvo obuhvaća: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1) 41 – gradnju zgrada,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2) 42 – gradnju građevina niskogradnje,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3) 43 – specijalizirane građevinske djelatnosti.</w:t>
      </w:r>
    </w:p>
    <w:p w:rsidR="00EF6F01" w:rsidRDefault="00EF6F01" w:rsidP="00EF6F01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Danom stupanja na snagu ovoga Pravilnika prestaje važiti Pravilnik o djelatnostima koje se smatraju industrijom (»Narodne novine« broj 67/10).</w:t>
      </w:r>
    </w:p>
    <w:p w:rsidR="00EF6F01" w:rsidRDefault="00EF6F01" w:rsidP="00EF6F01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:rsidR="00EF6F01" w:rsidRDefault="00EF6F01" w:rsidP="00EF6F01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 dana od dana objave u »Narodnim novinama«.</w:t>
      </w:r>
    </w:p>
    <w:p w:rsidR="00EF6F01" w:rsidRDefault="00EF6F01" w:rsidP="00EF6F01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011-01/15-01/13</w:t>
      </w:r>
    </w:p>
    <w:p w:rsidR="00EF6F01" w:rsidRDefault="00EF6F01" w:rsidP="00EF6F01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Urbroj: 524-03-01-01/2-15-23</w:t>
      </w:r>
    </w:p>
    <w:p w:rsidR="00EF6F01" w:rsidRDefault="00EF6F01" w:rsidP="00EF6F01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Zagreb, 9. ožujka 2015.</w:t>
      </w:r>
    </w:p>
    <w:p w:rsidR="00EF6F01" w:rsidRDefault="00EF6F01" w:rsidP="00EF6F01">
      <w:pPr>
        <w:pStyle w:val="t-9-8-potpis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Ministar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prof. dr. sc. Mirando Mrsić, dr. med.,</w:t>
      </w:r>
      <w:r>
        <w:rPr>
          <w:rFonts w:ascii="Minion Pro" w:hAnsi="Minion Pro"/>
          <w:color w:val="000000"/>
        </w:rPr>
        <w:t> v. r.</w:t>
      </w:r>
    </w:p>
    <w:p w:rsidR="00784967" w:rsidRDefault="00784967"/>
    <w:sectPr w:rsidR="0078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24"/>
    <w:rsid w:val="0040366D"/>
    <w:rsid w:val="00784967"/>
    <w:rsid w:val="008B2B24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EF6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F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EF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Morrison</dc:creator>
  <cp:keywords/>
  <dc:description/>
  <cp:lastModifiedBy>Windows User</cp:lastModifiedBy>
  <cp:revision>4</cp:revision>
  <dcterms:created xsi:type="dcterms:W3CDTF">2017-10-09T08:41:00Z</dcterms:created>
  <dcterms:modified xsi:type="dcterms:W3CDTF">2024-11-22T10:41:00Z</dcterms:modified>
</cp:coreProperties>
</file>