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 xml:space="preserve">Na </w:t>
      </w:r>
      <w:proofErr w:type="spellStart"/>
      <w:r>
        <w:rPr>
          <w:color w:val="231F20"/>
        </w:rPr>
        <w:t>osnovi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119.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stavka</w:t>
      </w:r>
      <w:proofErr w:type="spellEnd"/>
      <w:proofErr w:type="gramEnd"/>
      <w:r>
        <w:rPr>
          <w:color w:val="231F20"/>
        </w:rPr>
        <w:t xml:space="preserve"> 6. </w:t>
      </w:r>
      <w:proofErr w:type="spellStart"/>
      <w:proofErr w:type="gram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obveznom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80/13., 137/13., 98/19.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33/23.)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26. </w:t>
      </w:r>
      <w:proofErr w:type="spellStart"/>
      <w:proofErr w:type="gramStart"/>
      <w:r>
        <w:rPr>
          <w:color w:val="231F20"/>
        </w:rPr>
        <w:t>točke</w:t>
      </w:r>
      <w:proofErr w:type="spellEnd"/>
      <w:proofErr w:type="gramEnd"/>
      <w:r>
        <w:rPr>
          <w:color w:val="231F20"/>
        </w:rPr>
        <w:t xml:space="preserve"> 4. </w:t>
      </w:r>
      <w:proofErr w:type="spellStart"/>
      <w:proofErr w:type="gramStart"/>
      <w:r>
        <w:rPr>
          <w:color w:val="231F20"/>
        </w:rPr>
        <w:t>Statuta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18/09., 33/10., 8/11., 18/13., 1/14., 83/15.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108/21.) </w:t>
      </w:r>
      <w:proofErr w:type="spellStart"/>
      <w:r>
        <w:rPr>
          <w:color w:val="231F20"/>
        </w:rPr>
        <w:t>Upravno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vijeće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6. </w:t>
      </w:r>
      <w:proofErr w:type="spellStart"/>
      <w:proofErr w:type="gramStart"/>
      <w:r>
        <w:rPr>
          <w:color w:val="231F20"/>
        </w:rPr>
        <w:t>sjednici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održanoj</w:t>
      </w:r>
      <w:proofErr w:type="spellEnd"/>
      <w:r>
        <w:rPr>
          <w:color w:val="231F20"/>
        </w:rPr>
        <w:t xml:space="preserve"> 25. </w:t>
      </w:r>
      <w:proofErr w:type="spellStart"/>
      <w:proofErr w:type="gramStart"/>
      <w:r>
        <w:rPr>
          <w:color w:val="231F20"/>
        </w:rPr>
        <w:t>lipnja</w:t>
      </w:r>
      <w:proofErr w:type="spellEnd"/>
      <w:proofErr w:type="gramEnd"/>
      <w:r>
        <w:rPr>
          <w:color w:val="231F20"/>
        </w:rPr>
        <w:t xml:space="preserve"> 2024. </w:t>
      </w:r>
      <w:proofErr w:type="spellStart"/>
      <w:proofErr w:type="gramStart"/>
      <w:r>
        <w:rPr>
          <w:color w:val="231F20"/>
        </w:rPr>
        <w:t>godine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donijelo</w:t>
      </w:r>
      <w:proofErr w:type="spellEnd"/>
      <w:r>
        <w:rPr>
          <w:color w:val="231F20"/>
        </w:rPr>
        <w:t xml:space="preserve"> je</w:t>
      </w:r>
    </w:p>
    <w:p w:rsidR="00BB090C" w:rsidRDefault="00BB090C" w:rsidP="00BB090C">
      <w:pPr>
        <w:pStyle w:val="box477488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PRAVILNIK</w:t>
      </w:r>
    </w:p>
    <w:p w:rsidR="00BB090C" w:rsidRDefault="00BB090C" w:rsidP="00BB090C">
      <w:pPr>
        <w:pStyle w:val="box477488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EUROPSKOJ KARTICI ZDRAVSTVENOG OSIGURANJA</w:t>
      </w:r>
    </w:p>
    <w:p w:rsidR="00BB090C" w:rsidRDefault="00BB090C" w:rsidP="00BB090C">
      <w:pPr>
        <w:pStyle w:val="box477488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(</w:t>
      </w:r>
      <w:proofErr w:type="spellStart"/>
      <w:r>
        <w:rPr>
          <w:b/>
          <w:bCs/>
          <w:color w:val="231F20"/>
          <w:sz w:val="29"/>
          <w:szCs w:val="29"/>
        </w:rPr>
        <w:t>Narodne</w:t>
      </w:r>
      <w:proofErr w:type="spellEnd"/>
      <w:r>
        <w:rPr>
          <w:b/>
          <w:bCs/>
          <w:color w:val="231F20"/>
          <w:sz w:val="29"/>
          <w:szCs w:val="29"/>
        </w:rPr>
        <w:t xml:space="preserve"> </w:t>
      </w:r>
      <w:proofErr w:type="spellStart"/>
      <w:r>
        <w:rPr>
          <w:b/>
          <w:bCs/>
          <w:color w:val="231F20"/>
          <w:sz w:val="29"/>
          <w:szCs w:val="29"/>
        </w:rPr>
        <w:t>novine</w:t>
      </w:r>
      <w:proofErr w:type="spellEnd"/>
      <w:r>
        <w:rPr>
          <w:b/>
          <w:bCs/>
          <w:color w:val="231F20"/>
          <w:sz w:val="29"/>
          <w:szCs w:val="29"/>
        </w:rPr>
        <w:t>, br. 79/24)</w:t>
      </w:r>
      <w:bookmarkStart w:id="0" w:name="_GoBack"/>
      <w:bookmarkEnd w:id="0"/>
    </w:p>
    <w:p w:rsidR="00BB090C" w:rsidRDefault="00BB090C" w:rsidP="00BB090C">
      <w:pPr>
        <w:pStyle w:val="box477488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PRVI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OPĆE ODREDBE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Ovim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utvrđuje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oblik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sadržaj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EKZO)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osiguranim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>).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Izrazi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koriste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ovom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Pravilniku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imaju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značenje</w:t>
      </w:r>
      <w:proofErr w:type="spellEnd"/>
      <w:r>
        <w:rPr>
          <w:color w:val="231F20"/>
        </w:rPr>
        <w:t xml:space="preserve">, bez </w:t>
      </w:r>
      <w:proofErr w:type="spellStart"/>
      <w:r>
        <w:rPr>
          <w:color w:val="231F20"/>
        </w:rPr>
        <w:t>obzira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to </w:t>
      </w:r>
      <w:proofErr w:type="spellStart"/>
      <w:r>
        <w:rPr>
          <w:color w:val="231F20"/>
        </w:rPr>
        <w:t>jesu</w:t>
      </w:r>
      <w:proofErr w:type="spellEnd"/>
      <w:r>
        <w:rPr>
          <w:color w:val="231F20"/>
        </w:rPr>
        <w:t xml:space="preserve"> li </w:t>
      </w:r>
      <w:proofErr w:type="spellStart"/>
      <w:r>
        <w:rPr>
          <w:color w:val="231F20"/>
        </w:rPr>
        <w:t>korišteni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muškom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ženskom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obuhvaćaju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muški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ženski</w:t>
      </w:r>
      <w:proofErr w:type="spellEnd"/>
      <w:r>
        <w:rPr>
          <w:color w:val="231F20"/>
        </w:rPr>
        <w:t xml:space="preserve"> rod.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2.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Osnovom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ostvaruju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boravka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države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gospodarskog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Švicarske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Konfederacije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Ujedinjene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Kraljevine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Velike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Britanije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Sjeverne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Irske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države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pravo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medicinskih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uzimajući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obzir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prirodu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očekivanu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boravka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drugim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članicama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  <w:r>
        <w:rPr>
          <w:color w:val="231F20"/>
        </w:rPr>
        <w:t xml:space="preserve"> 1. </w:t>
      </w:r>
      <w:proofErr w:type="spellStart"/>
      <w:proofErr w:type="gramStart"/>
      <w:r>
        <w:rPr>
          <w:color w:val="231F20"/>
        </w:rPr>
        <w:t>ovoga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propisana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papirnatom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slučajevima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10. </w:t>
      </w:r>
      <w:proofErr w:type="spellStart"/>
      <w:proofErr w:type="gramStart"/>
      <w:r>
        <w:rPr>
          <w:color w:val="231F20"/>
        </w:rPr>
        <w:t>ovoga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zamjenjuje</w:t>
      </w:r>
      <w:proofErr w:type="spellEnd"/>
      <w:r>
        <w:rPr>
          <w:color w:val="231F20"/>
        </w:rPr>
        <w:t xml:space="preserve"> EKZO.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3.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Izdavatelj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vlasnik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>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DRUGI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SADRŽAJ I OBLIK EKZO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4.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EKZO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zasebnu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iskaznicu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Odluci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Administrativne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komisije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koordinaciju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socijalne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Administrativna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komisija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oznake</w:t>
      </w:r>
      <w:proofErr w:type="spellEnd"/>
      <w:r>
        <w:rPr>
          <w:color w:val="231F20"/>
        </w:rPr>
        <w:t xml:space="preserve"> S1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12. </w:t>
      </w:r>
      <w:proofErr w:type="spellStart"/>
      <w:proofErr w:type="gramStart"/>
      <w:r>
        <w:rPr>
          <w:color w:val="231F20"/>
        </w:rPr>
        <w:t>lipnja</w:t>
      </w:r>
      <w:proofErr w:type="spellEnd"/>
      <w:proofErr w:type="gramEnd"/>
      <w:r>
        <w:rPr>
          <w:color w:val="231F20"/>
        </w:rPr>
        <w:t xml:space="preserve"> 2009. </w:t>
      </w:r>
      <w:proofErr w:type="spellStart"/>
      <w:proofErr w:type="gramStart"/>
      <w:r>
        <w:rPr>
          <w:color w:val="231F20"/>
        </w:rPr>
        <w:t>godine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Europskoj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čiji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Odlukom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Administrativne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komisije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oznake</w:t>
      </w:r>
      <w:proofErr w:type="spellEnd"/>
      <w:r>
        <w:rPr>
          <w:color w:val="231F20"/>
        </w:rPr>
        <w:t xml:space="preserve"> S2 od 12. </w:t>
      </w:r>
      <w:proofErr w:type="spellStart"/>
      <w:proofErr w:type="gramStart"/>
      <w:r>
        <w:rPr>
          <w:color w:val="231F20"/>
        </w:rPr>
        <w:t>lipnja</w:t>
      </w:r>
      <w:proofErr w:type="spellEnd"/>
      <w:proofErr w:type="gramEnd"/>
      <w:r>
        <w:rPr>
          <w:color w:val="231F20"/>
        </w:rPr>
        <w:t xml:space="preserve"> 2009. </w:t>
      </w:r>
      <w:proofErr w:type="spellStart"/>
      <w:proofErr w:type="gramStart"/>
      <w:r>
        <w:rPr>
          <w:color w:val="231F20"/>
        </w:rPr>
        <w:t>godine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tehničkim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specifikacijama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5.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Odlukom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Administrativne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komisije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oznake</w:t>
      </w:r>
      <w:proofErr w:type="spellEnd"/>
      <w:r>
        <w:rPr>
          <w:color w:val="231F20"/>
        </w:rPr>
        <w:t xml:space="preserve"> S2 </w:t>
      </w:r>
      <w:proofErr w:type="spellStart"/>
      <w:r>
        <w:rPr>
          <w:color w:val="231F20"/>
        </w:rPr>
        <w:t>prednja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strana</w:t>
      </w:r>
      <w:proofErr w:type="spellEnd"/>
      <w:r>
        <w:rPr>
          <w:color w:val="231F20"/>
        </w:rPr>
        <w:t xml:space="preserve"> (lice </w:t>
      </w:r>
      <w:proofErr w:type="spellStart"/>
      <w:r>
        <w:rPr>
          <w:color w:val="231F20"/>
        </w:rPr>
        <w:t>iskaznice</w:t>
      </w:r>
      <w:proofErr w:type="spellEnd"/>
      <w:r>
        <w:rPr>
          <w:color w:val="231F20"/>
        </w:rPr>
        <w:t xml:space="preserve">) EKZO </w:t>
      </w:r>
      <w:proofErr w:type="spellStart"/>
      <w:r>
        <w:rPr>
          <w:color w:val="231F20"/>
        </w:rPr>
        <w:t>sadržava</w:t>
      </w:r>
      <w:proofErr w:type="spellEnd"/>
      <w:r>
        <w:rPr>
          <w:color w:val="231F20"/>
        </w:rPr>
        <w:t>: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proofErr w:type="gramStart"/>
      <w:r>
        <w:rPr>
          <w:color w:val="231F20"/>
        </w:rPr>
        <w:t>podatke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identifikacijskom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2. </w:t>
      </w:r>
      <w:proofErr w:type="spellStart"/>
      <w:proofErr w:type="gramStart"/>
      <w:r>
        <w:rPr>
          <w:color w:val="231F20"/>
        </w:rPr>
        <w:t>podatke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osiguranoj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ime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prezime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identifikacijski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(OIB))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proofErr w:type="gramStart"/>
      <w:r>
        <w:rPr>
          <w:color w:val="231F20"/>
        </w:rPr>
        <w:t>serijski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iskaznice</w:t>
      </w:r>
      <w:proofErr w:type="spell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gramStart"/>
      <w:r>
        <w:rPr>
          <w:color w:val="231F20"/>
        </w:rPr>
        <w:t>datum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važenja</w:t>
      </w:r>
      <w:proofErr w:type="spellEnd"/>
      <w:r>
        <w:rPr>
          <w:color w:val="231F20"/>
        </w:rPr>
        <w:t xml:space="preserve"> EKZO.</w:t>
      </w: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TREĆI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SADRŽAJ I OBLIK CERTIFIKATA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6.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spellStart"/>
      <w:r>
        <w:rPr>
          <w:color w:val="231F20"/>
        </w:rPr>
        <w:t>Sadržaj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Odlukama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Administrativne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komisije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S1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S2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12. </w:t>
      </w:r>
      <w:proofErr w:type="spellStart"/>
      <w:proofErr w:type="gramStart"/>
      <w:r>
        <w:rPr>
          <w:color w:val="231F20"/>
        </w:rPr>
        <w:t>lipnja</w:t>
      </w:r>
      <w:proofErr w:type="spellEnd"/>
      <w:proofErr w:type="gramEnd"/>
      <w:r>
        <w:rPr>
          <w:color w:val="231F20"/>
        </w:rPr>
        <w:t xml:space="preserve"> 2009. </w:t>
      </w:r>
      <w:proofErr w:type="spellStart"/>
      <w:proofErr w:type="gramStart"/>
      <w:r>
        <w:rPr>
          <w:color w:val="231F20"/>
        </w:rPr>
        <w:t>godine</w:t>
      </w:r>
      <w:proofErr w:type="spellEnd"/>
      <w:proofErr w:type="gramEnd"/>
      <w:r>
        <w:rPr>
          <w:color w:val="231F20"/>
        </w:rPr>
        <w:t xml:space="preserve"> o </w:t>
      </w:r>
      <w:proofErr w:type="spellStart"/>
      <w:r>
        <w:rPr>
          <w:color w:val="231F20"/>
        </w:rPr>
        <w:t>Europskoj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tehničkim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specifikacijama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Europske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utvrđene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članku</w:t>
      </w:r>
      <w:proofErr w:type="spellEnd"/>
      <w:r>
        <w:rPr>
          <w:color w:val="231F20"/>
        </w:rPr>
        <w:t xml:space="preserve"> 5. </w:t>
      </w:r>
      <w:proofErr w:type="spellStart"/>
      <w:proofErr w:type="gramStart"/>
      <w:r>
        <w:rPr>
          <w:color w:val="231F20"/>
        </w:rPr>
        <w:t>ovoga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ČETVRTI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IZDAVANJE I VAŽENJE EKZO I CERTIFIKATA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7.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EKZO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zahtjev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najbliža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ustrojstvena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preuzima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područnoj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ustrojstvenoj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izboru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ili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joj</w:t>
      </w:r>
      <w:proofErr w:type="spellEnd"/>
      <w:r>
        <w:rPr>
          <w:color w:val="231F20"/>
        </w:rPr>
        <w:t xml:space="preserve"> se EKZO </w:t>
      </w:r>
      <w:proofErr w:type="spellStart"/>
      <w:r>
        <w:rPr>
          <w:color w:val="231F20"/>
        </w:rPr>
        <w:t>dostavlja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poštom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naznačenu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adresu</w:t>
      </w:r>
      <w:proofErr w:type="spellEnd"/>
      <w:r>
        <w:rPr>
          <w:color w:val="231F20"/>
        </w:rPr>
        <w:t xml:space="preserve">, u </w:t>
      </w:r>
      <w:proofErr w:type="spellStart"/>
      <w:r>
        <w:rPr>
          <w:color w:val="231F20"/>
        </w:rPr>
        <w:t>pravilu</w:t>
      </w:r>
      <w:proofErr w:type="spellEnd"/>
      <w:r>
        <w:rPr>
          <w:color w:val="231F20"/>
        </w:rPr>
        <w:t xml:space="preserve">,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osam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radnih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zaprimanja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zahtjeva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8.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EKZO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od tri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>: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osiguranike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7. </w:t>
      </w:r>
      <w:proofErr w:type="spellStart"/>
      <w:proofErr w:type="gramStart"/>
      <w:r>
        <w:rPr>
          <w:color w:val="231F20"/>
        </w:rPr>
        <w:t>stavka</w:t>
      </w:r>
      <w:proofErr w:type="spellEnd"/>
      <w:proofErr w:type="gramEnd"/>
      <w:r>
        <w:rPr>
          <w:color w:val="231F20"/>
        </w:rPr>
        <w:t xml:space="preserve"> 1. </w:t>
      </w:r>
      <w:proofErr w:type="spellStart"/>
      <w:proofErr w:type="gramStart"/>
      <w:r>
        <w:rPr>
          <w:color w:val="231F20"/>
        </w:rPr>
        <w:t>točaka</w:t>
      </w:r>
      <w:proofErr w:type="spellEnd"/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4., 6.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10., 12., 18.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20.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25.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26. </w:t>
      </w:r>
      <w:proofErr w:type="spellStart"/>
      <w:proofErr w:type="gram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obveznom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80/13., 137/13., 98/19.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33/23. – 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Zakon</w:t>
      </w:r>
      <w:proofErr w:type="spellEnd"/>
      <w:r>
        <w:rPr>
          <w:color w:val="231F20"/>
        </w:rPr>
        <w:t>)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osigurane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članaka</w:t>
      </w:r>
      <w:proofErr w:type="spellEnd"/>
      <w:r>
        <w:rPr>
          <w:color w:val="231F20"/>
        </w:rPr>
        <w:t xml:space="preserve"> 9.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12. </w:t>
      </w:r>
      <w:proofErr w:type="spellStart"/>
      <w:proofErr w:type="gramStart"/>
      <w:r>
        <w:rPr>
          <w:color w:val="231F20"/>
        </w:rPr>
        <w:t>Zakona</w:t>
      </w:r>
      <w:proofErr w:type="spellEnd"/>
      <w:r>
        <w:rPr>
          <w:color w:val="231F20"/>
        </w:rPr>
        <w:t>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EKZO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godinu</w:t>
      </w:r>
      <w:proofErr w:type="spellEnd"/>
      <w:r>
        <w:rPr>
          <w:color w:val="231F20"/>
        </w:rPr>
        <w:t xml:space="preserve"> dana,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slučajevima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9. </w:t>
      </w:r>
      <w:proofErr w:type="spellStart"/>
      <w:proofErr w:type="gramStart"/>
      <w:r>
        <w:rPr>
          <w:color w:val="231F20"/>
        </w:rPr>
        <w:t>ovoga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</w:t>
      </w:r>
      <w:proofErr w:type="spellStart"/>
      <w:r>
        <w:rPr>
          <w:color w:val="231F20"/>
        </w:rPr>
        <w:t>Osiguranim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članovima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obitelji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upućenog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privremeni</w:t>
      </w:r>
      <w:proofErr w:type="spellEnd"/>
      <w:r>
        <w:rPr>
          <w:color w:val="231F20"/>
        </w:rPr>
        <w:t xml:space="preserve"> rad u </w:t>
      </w:r>
      <w:proofErr w:type="spellStart"/>
      <w:r>
        <w:rPr>
          <w:color w:val="231F20"/>
        </w:rPr>
        <w:t>drugu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članicu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supružnik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bračni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izvanbračni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životni</w:t>
      </w:r>
      <w:proofErr w:type="spellEnd"/>
      <w:r>
        <w:rPr>
          <w:color w:val="231F20"/>
        </w:rPr>
        <w:t xml:space="preserve"> partner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neformalni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životni</w:t>
      </w:r>
      <w:proofErr w:type="spellEnd"/>
      <w:r>
        <w:rPr>
          <w:color w:val="231F20"/>
        </w:rPr>
        <w:t xml:space="preserve"> partner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djeca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koji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njime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borave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drugoj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njegovog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, EKZO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osiguraniku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privremenom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radu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9.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osiguranoj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trenutku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podnošenja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zahtjeva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izdavanje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utvrđen</w:t>
      </w:r>
      <w:proofErr w:type="spellEnd"/>
      <w:r>
        <w:rPr>
          <w:color w:val="231F20"/>
        </w:rPr>
        <w:t xml:space="preserve"> status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obveznom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kraće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dana, a </w:t>
      </w:r>
      <w:proofErr w:type="spellStart"/>
      <w:r>
        <w:rPr>
          <w:color w:val="231F20"/>
        </w:rPr>
        <w:t>duže</w:t>
      </w:r>
      <w:proofErr w:type="spellEnd"/>
      <w:r>
        <w:rPr>
          <w:color w:val="231F20"/>
        </w:rPr>
        <w:t xml:space="preserve"> od tri </w:t>
      </w:r>
      <w:proofErr w:type="spellStart"/>
      <w:r>
        <w:rPr>
          <w:color w:val="231F20"/>
        </w:rPr>
        <w:t>mjeseca</w:t>
      </w:r>
      <w:proofErr w:type="spellEnd"/>
      <w:r>
        <w:rPr>
          <w:color w:val="231F20"/>
        </w:rPr>
        <w:t xml:space="preserve">, EKZO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utvrđen</w:t>
      </w:r>
      <w:proofErr w:type="spellEnd"/>
      <w:r>
        <w:rPr>
          <w:color w:val="231F20"/>
        </w:rPr>
        <w:t xml:space="preserve"> status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10.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privremena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zamjenjuje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se: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gramStart"/>
      <w:r>
        <w:rPr>
          <w:color w:val="231F20"/>
        </w:rPr>
        <w:t>u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krađe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ostane</w:t>
      </w:r>
      <w:proofErr w:type="spellEnd"/>
      <w:r>
        <w:rPr>
          <w:color w:val="231F20"/>
        </w:rPr>
        <w:t xml:space="preserve"> bez EKZO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razloga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kraja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važenja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izdane</w:t>
      </w:r>
      <w:proofErr w:type="spellEnd"/>
      <w:r>
        <w:rPr>
          <w:color w:val="231F20"/>
        </w:rPr>
        <w:t xml:space="preserve"> EKZO)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gramStart"/>
      <w:r>
        <w:rPr>
          <w:color w:val="231F20"/>
        </w:rPr>
        <w:t>u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neočekivanog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iznenadnog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odlaska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drugu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članicu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boravka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određenoj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državi</w:t>
      </w:r>
      <w:proofErr w:type="spellEnd"/>
      <w:r>
        <w:rPr>
          <w:color w:val="231F20"/>
        </w:rPr>
        <w:t>)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gramStart"/>
      <w:r>
        <w:rPr>
          <w:color w:val="231F20"/>
        </w:rPr>
        <w:t>u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slučajevima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obvezno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razdoblje</w:t>
      </w:r>
      <w:proofErr w:type="spellEnd"/>
      <w:r>
        <w:rPr>
          <w:color w:val="231F20"/>
        </w:rPr>
        <w:t xml:space="preserve"> od tri </w:t>
      </w:r>
      <w:proofErr w:type="spellStart"/>
      <w:r>
        <w:rPr>
          <w:color w:val="231F20"/>
        </w:rPr>
        <w:t>mjeseca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kraće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vrijedi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isteka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>).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(2) </w:t>
      </w:r>
      <w:proofErr w:type="spellStart"/>
      <w:r>
        <w:rPr>
          <w:color w:val="231F20"/>
        </w:rPr>
        <w:t>Certifikat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najbliža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ustrojstvena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odmah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zahtjeva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, s </w:t>
      </w:r>
      <w:proofErr w:type="spellStart"/>
      <w:r>
        <w:rPr>
          <w:color w:val="231F20"/>
        </w:rPr>
        <w:t>važenjem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od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jednog</w:t>
      </w:r>
      <w:proofErr w:type="spellEnd"/>
      <w:r>
        <w:rPr>
          <w:color w:val="231F20"/>
        </w:rPr>
        <w:t xml:space="preserve"> dana do </w:t>
      </w:r>
      <w:proofErr w:type="spellStart"/>
      <w:r>
        <w:rPr>
          <w:color w:val="231F20"/>
        </w:rPr>
        <w:t>najviše</w:t>
      </w:r>
      <w:proofErr w:type="spellEnd"/>
      <w:r>
        <w:rPr>
          <w:color w:val="231F20"/>
        </w:rPr>
        <w:t xml:space="preserve"> tri </w:t>
      </w:r>
      <w:proofErr w:type="spellStart"/>
      <w:r>
        <w:rPr>
          <w:color w:val="231F20"/>
        </w:rPr>
        <w:t>mjeseca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11.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izdavanje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koristi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podatke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službenih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osiguranim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osobama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cjelovitu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evidenciju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zatraženih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izdanih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elektroničkom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obliku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12.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EKZO </w:t>
      </w:r>
      <w:proofErr w:type="spellStart"/>
      <w:r>
        <w:rPr>
          <w:color w:val="231F20"/>
        </w:rPr>
        <w:t>važi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od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datuma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izdavanja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datuma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navedenog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samoj</w:t>
      </w:r>
      <w:proofErr w:type="spellEnd"/>
      <w:r>
        <w:rPr>
          <w:color w:val="231F20"/>
        </w:rPr>
        <w:t xml:space="preserve"> EKZO.</w:t>
      </w: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PETI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TROŠKOVI IZDAVANJA EKZO I CERTIFIKATA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13.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snosi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troškove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izdavanja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zatražiti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nove</w:t>
      </w:r>
      <w:proofErr w:type="spellEnd"/>
      <w:r>
        <w:rPr>
          <w:color w:val="231F20"/>
        </w:rPr>
        <w:t xml:space="preserve"> EKZO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30 </w:t>
      </w:r>
      <w:proofErr w:type="spellStart"/>
      <w:r>
        <w:rPr>
          <w:color w:val="231F20"/>
        </w:rPr>
        <w:t>kalendarskih</w:t>
      </w:r>
      <w:proofErr w:type="spellEnd"/>
      <w:r>
        <w:rPr>
          <w:color w:val="231F20"/>
        </w:rPr>
        <w:t xml:space="preserve"> dana </w:t>
      </w:r>
      <w:proofErr w:type="spellStart"/>
      <w:r>
        <w:rPr>
          <w:color w:val="231F20"/>
        </w:rPr>
        <w:t>prije</w:t>
      </w:r>
      <w:proofErr w:type="spellEnd"/>
      <w:r>
        <w:rPr>
          <w:color w:val="231F20"/>
        </w:rPr>
        <w:t xml:space="preserve"> dana </w:t>
      </w:r>
      <w:proofErr w:type="spellStart"/>
      <w:r>
        <w:rPr>
          <w:color w:val="231F20"/>
        </w:rPr>
        <w:t>isteka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važeće</w:t>
      </w:r>
      <w:proofErr w:type="spellEnd"/>
      <w:r>
        <w:rPr>
          <w:color w:val="231F20"/>
        </w:rPr>
        <w:t xml:space="preserve"> EKZO.</w:t>
      </w: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ŠESTI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GUBITAK I OŠTEĆENJE EKZO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14.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Gubitak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ili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krađu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obvezna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najbližoj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ustrojstvenoj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koja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postupi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način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utvrđen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stavkom</w:t>
      </w:r>
      <w:proofErr w:type="spellEnd"/>
      <w:r>
        <w:rPr>
          <w:color w:val="231F20"/>
        </w:rPr>
        <w:t xml:space="preserve"> 1. </w:t>
      </w:r>
      <w:proofErr w:type="spellStart"/>
      <w:proofErr w:type="gramStart"/>
      <w:r>
        <w:rPr>
          <w:color w:val="231F20"/>
        </w:rPr>
        <w:t>ovoga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obvezna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snositi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troškove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zlouporabom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15.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će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novu</w:t>
      </w:r>
      <w:proofErr w:type="spellEnd"/>
      <w:r>
        <w:rPr>
          <w:color w:val="231F20"/>
        </w:rPr>
        <w:t xml:space="preserve"> EKZO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njezina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oštećenja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Nakon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izdavanja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nove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osiguranoj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obvezan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poništiti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oštećenu</w:t>
      </w:r>
      <w:proofErr w:type="spellEnd"/>
      <w:r>
        <w:rPr>
          <w:color w:val="231F20"/>
        </w:rPr>
        <w:t xml:space="preserve"> EKZO.</w:t>
      </w:r>
    </w:p>
    <w:p w:rsidR="00BB090C" w:rsidRDefault="00BB090C" w:rsidP="00BB090C">
      <w:pPr>
        <w:pStyle w:val="box477488"/>
        <w:shd w:val="clear" w:color="auto" w:fill="FFFFFF"/>
        <w:spacing w:before="272" w:beforeAutospacing="0" w:after="72" w:afterAutospacing="0"/>
        <w:jc w:val="center"/>
        <w:textAlignment w:val="baseline"/>
        <w:rPr>
          <w:color w:val="231F20"/>
          <w:sz w:val="29"/>
          <w:szCs w:val="29"/>
        </w:rPr>
      </w:pPr>
      <w:r>
        <w:rPr>
          <w:color w:val="231F20"/>
          <w:sz w:val="29"/>
          <w:szCs w:val="29"/>
        </w:rPr>
        <w:t>DIO SEDMI</w:t>
      </w:r>
      <w:r>
        <w:rPr>
          <w:rFonts w:ascii="Minion Pro" w:hAnsi="Minion Pro"/>
          <w:color w:val="231F20"/>
          <w:sz w:val="29"/>
          <w:szCs w:val="29"/>
        </w:rPr>
        <w:br/>
      </w:r>
      <w:r>
        <w:rPr>
          <w:color w:val="231F20"/>
          <w:sz w:val="29"/>
          <w:szCs w:val="29"/>
        </w:rPr>
        <w:t>ODGOVORNOST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16.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zlouporabu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neopravdanu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uporabu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Certifikata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postupanje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suprotno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odredbama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pružatelji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korisnici</w:t>
      </w:r>
      <w:proofErr w:type="spellEnd"/>
      <w:r>
        <w:rPr>
          <w:color w:val="231F20"/>
        </w:rPr>
        <w:t xml:space="preserve"> EKZO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podliježu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općim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naknadi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štete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proofErr w:type="spellStart"/>
      <w:r>
        <w:rPr>
          <w:color w:val="231F20"/>
        </w:rPr>
        <w:t>Osigurana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statusa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obvezno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koristiti</w:t>
      </w:r>
      <w:proofErr w:type="spellEnd"/>
      <w:r>
        <w:rPr>
          <w:color w:val="231F20"/>
        </w:rPr>
        <w:t xml:space="preserve"> EKZO </w:t>
      </w:r>
      <w:proofErr w:type="spellStart"/>
      <w:proofErr w:type="gramStart"/>
      <w:r>
        <w:rPr>
          <w:color w:val="231F20"/>
        </w:rPr>
        <w:t>te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ju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obvezna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vratiti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Zavodu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</w:rPr>
        <w:t xml:space="preserve"> od </w:t>
      </w:r>
      <w:proofErr w:type="spellStart"/>
      <w:r>
        <w:rPr>
          <w:color w:val="231F20"/>
        </w:rPr>
        <w:t>najviše</w:t>
      </w:r>
      <w:proofErr w:type="spellEnd"/>
      <w:r>
        <w:rPr>
          <w:color w:val="231F20"/>
        </w:rPr>
        <w:t xml:space="preserve"> 30 dana od dana </w:t>
      </w:r>
      <w:proofErr w:type="spellStart"/>
      <w:r>
        <w:rPr>
          <w:color w:val="231F20"/>
        </w:rPr>
        <w:t>gubitka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statusa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osobe</w:t>
      </w:r>
      <w:proofErr w:type="spellEnd"/>
      <w:r>
        <w:rPr>
          <w:color w:val="231F20"/>
        </w:rPr>
        <w:t>.</w:t>
      </w:r>
    </w:p>
    <w:p w:rsidR="00BB090C" w:rsidRDefault="00BB090C" w:rsidP="00BB090C">
      <w:pPr>
        <w:pStyle w:val="box477488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PRIJELAZNA I ZAVRŠNA ODREDBA</w:t>
      </w:r>
    </w:p>
    <w:p w:rsidR="00BB090C" w:rsidRDefault="00BB090C" w:rsidP="00BB090C">
      <w:pPr>
        <w:pStyle w:val="box477488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Članak</w:t>
      </w:r>
      <w:proofErr w:type="spellEnd"/>
      <w:r>
        <w:rPr>
          <w:color w:val="231F20"/>
        </w:rPr>
        <w:t xml:space="preserve"> 17.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spellStart"/>
      <w:r>
        <w:rPr>
          <w:color w:val="231F20"/>
        </w:rPr>
        <w:t>Stupanjem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snagu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prestaje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važiti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europskoj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zdravstvenog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osiguranja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144/14.).</w:t>
      </w:r>
    </w:p>
    <w:p w:rsidR="00BB090C" w:rsidRDefault="00BB090C" w:rsidP="00BB090C">
      <w:pPr>
        <w:pStyle w:val="box477488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lastRenderedPageBreak/>
        <w:t>Članak</w:t>
      </w:r>
      <w:proofErr w:type="spellEnd"/>
      <w:r>
        <w:rPr>
          <w:color w:val="231F20"/>
        </w:rPr>
        <w:t xml:space="preserve"> 18.</w:t>
      </w:r>
      <w:proofErr w:type="gramEnd"/>
    </w:p>
    <w:p w:rsidR="00BB090C" w:rsidRDefault="00BB090C" w:rsidP="00BB090C">
      <w:pPr>
        <w:pStyle w:val="box4774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spellStart"/>
      <w:r>
        <w:rPr>
          <w:color w:val="231F20"/>
        </w:rPr>
        <w:t>Ovaj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</w:t>
      </w:r>
      <w:proofErr w:type="spellEnd"/>
      <w:r>
        <w:rPr>
          <w:color w:val="231F20"/>
        </w:rPr>
        <w:t xml:space="preserve"> stupa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snagu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osmoga</w:t>
      </w:r>
      <w:proofErr w:type="spellEnd"/>
      <w:r>
        <w:rPr>
          <w:color w:val="231F20"/>
        </w:rPr>
        <w:t xml:space="preserve"> dana od dana </w:t>
      </w:r>
      <w:proofErr w:type="spellStart"/>
      <w:r>
        <w:rPr>
          <w:color w:val="231F20"/>
        </w:rPr>
        <w:t>objave</w:t>
      </w:r>
      <w:proofErr w:type="spellEnd"/>
      <w:r>
        <w:rPr>
          <w:color w:val="231F20"/>
        </w:rPr>
        <w:t xml:space="preserve"> u »</w:t>
      </w:r>
      <w:proofErr w:type="spellStart"/>
      <w:r>
        <w:rPr>
          <w:color w:val="231F20"/>
        </w:rPr>
        <w:t>Narodnim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novinama</w:t>
      </w:r>
      <w:proofErr w:type="spellEnd"/>
      <w:r>
        <w:rPr>
          <w:color w:val="231F20"/>
        </w:rPr>
        <w:t>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0C"/>
    <w:rsid w:val="00BB090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488">
    <w:name w:val="box_477488"/>
    <w:basedOn w:val="Normal"/>
    <w:rsid w:val="00BB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488">
    <w:name w:val="box_477488"/>
    <w:basedOn w:val="Normal"/>
    <w:rsid w:val="00BB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2024-11-26T14:01:00Z</dcterms:created>
  <dcterms:modified xsi:type="dcterms:W3CDTF">2024-11-26T14:02:00Z</dcterms:modified>
</cp:coreProperties>
</file>