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13" w:rsidRDefault="00852C13" w:rsidP="00852C13">
      <w:pPr>
        <w:pStyle w:val="box476388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spellStart"/>
      <w:r>
        <w:rPr>
          <w:rFonts w:ascii="Arial" w:hAnsi="Arial" w:cs="Arial"/>
          <w:color w:val="414145"/>
          <w:sz w:val="21"/>
          <w:szCs w:val="21"/>
        </w:rPr>
        <w:t>Hrvatski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zavod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mirovinsko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osiguranje</w:t>
      </w:r>
      <w:proofErr w:type="spellEnd"/>
    </w:p>
    <w:p w:rsidR="00852C13" w:rsidRDefault="00852C13" w:rsidP="00852C13">
      <w:pPr>
        <w:pStyle w:val="box476388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</w:p>
    <w:p w:rsidR="00852C13" w:rsidRDefault="00852C13" w:rsidP="00852C13">
      <w:pPr>
        <w:pStyle w:val="box476388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proofErr w:type="gramStart"/>
      <w:r w:rsidRPr="00852C13">
        <w:rPr>
          <w:rFonts w:ascii="Arial" w:hAnsi="Arial" w:cs="Arial"/>
          <w:color w:val="000000" w:themeColor="text1"/>
          <w:sz w:val="21"/>
          <w:szCs w:val="21"/>
        </w:rPr>
        <w:t xml:space="preserve">Na </w:t>
      </w:r>
      <w:proofErr w:type="spellStart"/>
      <w:r w:rsidRPr="00852C13">
        <w:rPr>
          <w:rFonts w:ascii="Arial" w:hAnsi="Arial" w:cs="Arial"/>
          <w:color w:val="000000" w:themeColor="text1"/>
          <w:sz w:val="21"/>
          <w:szCs w:val="21"/>
        </w:rPr>
        <w:t>temelju</w:t>
      </w:r>
      <w:proofErr w:type="spellEnd"/>
      <w:r w:rsidRPr="00852C1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852C13">
        <w:rPr>
          <w:rFonts w:ascii="Arial" w:hAnsi="Arial" w:cs="Arial"/>
          <w:color w:val="000000" w:themeColor="text1"/>
          <w:sz w:val="21"/>
          <w:szCs w:val="21"/>
        </w:rPr>
        <w:t>članka</w:t>
      </w:r>
      <w:proofErr w:type="spellEnd"/>
      <w:r w:rsidRPr="00852C13">
        <w:rPr>
          <w:rFonts w:ascii="Arial" w:hAnsi="Arial" w:cs="Arial"/>
          <w:color w:val="000000" w:themeColor="text1"/>
          <w:sz w:val="21"/>
          <w:szCs w:val="21"/>
        </w:rPr>
        <w:t xml:space="preserve"> 88.</w:t>
      </w:r>
      <w:proofErr w:type="gramEnd"/>
      <w:r w:rsidRPr="00852C1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proofErr w:type="gramStart"/>
      <w:r w:rsidRPr="00852C13">
        <w:rPr>
          <w:rFonts w:ascii="Arial" w:hAnsi="Arial" w:cs="Arial"/>
          <w:color w:val="000000" w:themeColor="text1"/>
          <w:sz w:val="21"/>
          <w:szCs w:val="21"/>
        </w:rPr>
        <w:t>stavka</w:t>
      </w:r>
      <w:proofErr w:type="spellEnd"/>
      <w:proofErr w:type="gramEnd"/>
      <w:r w:rsidRPr="00852C13">
        <w:rPr>
          <w:rFonts w:ascii="Arial" w:hAnsi="Arial" w:cs="Arial"/>
          <w:color w:val="000000" w:themeColor="text1"/>
          <w:sz w:val="21"/>
          <w:szCs w:val="21"/>
        </w:rPr>
        <w:t xml:space="preserve"> 8. </w:t>
      </w:r>
      <w:proofErr w:type="spellStart"/>
      <w:r w:rsidRPr="00852C13">
        <w:rPr>
          <w:rFonts w:ascii="Arial" w:hAnsi="Arial" w:cs="Arial"/>
          <w:color w:val="000000" w:themeColor="text1"/>
          <w:sz w:val="21"/>
          <w:szCs w:val="21"/>
        </w:rPr>
        <w:fldChar w:fldCharType="begin"/>
      </w:r>
      <w:r w:rsidRPr="00852C13">
        <w:rPr>
          <w:rFonts w:ascii="Arial" w:hAnsi="Arial" w:cs="Arial"/>
          <w:color w:val="000000" w:themeColor="text1"/>
          <w:sz w:val="21"/>
          <w:szCs w:val="21"/>
        </w:rPr>
        <w:instrText xml:space="preserve"> HYPERLINK "https://www.zakon.hr/cms.htm?id=4552" </w:instrText>
      </w:r>
      <w:r w:rsidRPr="00852C13">
        <w:rPr>
          <w:rFonts w:ascii="Arial" w:hAnsi="Arial" w:cs="Arial"/>
          <w:color w:val="000000" w:themeColor="text1"/>
          <w:sz w:val="21"/>
          <w:szCs w:val="21"/>
        </w:rPr>
        <w:fldChar w:fldCharType="separate"/>
      </w:r>
      <w:proofErr w:type="gramStart"/>
      <w:r w:rsidRPr="00852C13">
        <w:rPr>
          <w:rStyle w:val="Hyperlink"/>
          <w:rFonts w:ascii="Arial" w:hAnsi="Arial" w:cs="Arial"/>
          <w:bCs/>
          <w:color w:val="000000" w:themeColor="text1"/>
          <w:sz w:val="21"/>
          <w:szCs w:val="21"/>
          <w:u w:val="none"/>
        </w:rPr>
        <w:t>Zakona</w:t>
      </w:r>
      <w:proofErr w:type="spellEnd"/>
      <w:r w:rsidRPr="00852C13">
        <w:rPr>
          <w:rStyle w:val="Hyperlink"/>
          <w:rFonts w:ascii="Arial" w:hAnsi="Arial" w:cs="Arial"/>
          <w:bCs/>
          <w:color w:val="000000" w:themeColor="text1"/>
          <w:sz w:val="21"/>
          <w:szCs w:val="21"/>
          <w:u w:val="none"/>
        </w:rPr>
        <w:t xml:space="preserve"> o </w:t>
      </w:r>
      <w:proofErr w:type="spellStart"/>
      <w:r w:rsidRPr="00852C13">
        <w:rPr>
          <w:rStyle w:val="Hyperlink"/>
          <w:rFonts w:ascii="Arial" w:hAnsi="Arial" w:cs="Arial"/>
          <w:bCs/>
          <w:color w:val="000000" w:themeColor="text1"/>
          <w:sz w:val="21"/>
          <w:szCs w:val="21"/>
          <w:u w:val="none"/>
        </w:rPr>
        <w:t>mirovinskom</w:t>
      </w:r>
      <w:proofErr w:type="spellEnd"/>
      <w:r w:rsidRPr="00852C13">
        <w:rPr>
          <w:rStyle w:val="Hyperlink"/>
          <w:rFonts w:ascii="Arial" w:hAnsi="Arial" w:cs="Arial"/>
          <w:bCs/>
          <w:color w:val="000000" w:themeColor="text1"/>
          <w:sz w:val="21"/>
          <w:szCs w:val="21"/>
          <w:u w:val="none"/>
        </w:rPr>
        <w:t xml:space="preserve"> </w:t>
      </w:r>
      <w:proofErr w:type="spellStart"/>
      <w:r w:rsidRPr="00852C13">
        <w:rPr>
          <w:rStyle w:val="Hyperlink"/>
          <w:rFonts w:ascii="Arial" w:hAnsi="Arial" w:cs="Arial"/>
          <w:bCs/>
          <w:color w:val="000000" w:themeColor="text1"/>
          <w:sz w:val="21"/>
          <w:szCs w:val="21"/>
          <w:u w:val="none"/>
        </w:rPr>
        <w:t>osiguranju</w:t>
      </w:r>
      <w:proofErr w:type="spellEnd"/>
      <w:r w:rsidRPr="00852C13">
        <w:rPr>
          <w:rFonts w:ascii="Arial" w:hAnsi="Arial" w:cs="Arial"/>
          <w:color w:val="000000" w:themeColor="text1"/>
          <w:sz w:val="21"/>
          <w:szCs w:val="21"/>
        </w:rPr>
        <w:fldChar w:fldCharType="end"/>
      </w:r>
      <w:r w:rsidRPr="00852C13">
        <w:rPr>
          <w:rFonts w:ascii="Arial" w:hAnsi="Arial" w:cs="Arial"/>
          <w:color w:val="000000" w:themeColor="text1"/>
          <w:sz w:val="21"/>
          <w:szCs w:val="21"/>
        </w:rPr>
        <w:t> (»</w:t>
      </w:r>
      <w:proofErr w:type="spellStart"/>
      <w:r w:rsidRPr="00852C13">
        <w:rPr>
          <w:rFonts w:ascii="Arial" w:hAnsi="Arial" w:cs="Arial"/>
          <w:color w:val="000000" w:themeColor="text1"/>
          <w:sz w:val="21"/>
          <w:szCs w:val="21"/>
        </w:rPr>
        <w:t>Narodne</w:t>
      </w:r>
      <w:proofErr w:type="spellEnd"/>
      <w:r w:rsidRPr="00852C1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852C13">
        <w:rPr>
          <w:rFonts w:ascii="Arial" w:hAnsi="Arial" w:cs="Arial"/>
          <w:color w:val="000000" w:themeColor="text1"/>
          <w:sz w:val="21"/>
          <w:szCs w:val="21"/>
        </w:rPr>
        <w:t>novine</w:t>
      </w:r>
      <w:proofErr w:type="spellEnd"/>
      <w:r w:rsidRPr="00852C13">
        <w:rPr>
          <w:rFonts w:ascii="Arial" w:hAnsi="Arial" w:cs="Arial"/>
          <w:color w:val="000000" w:themeColor="text1"/>
          <w:sz w:val="21"/>
          <w:szCs w:val="21"/>
        </w:rPr>
        <w:t xml:space="preserve">«, br. </w:t>
      </w:r>
      <w:r>
        <w:rPr>
          <w:rFonts w:ascii="Arial" w:hAnsi="Arial" w:cs="Arial"/>
          <w:color w:val="414145"/>
          <w:sz w:val="21"/>
          <w:szCs w:val="21"/>
        </w:rPr>
        <w:t xml:space="preserve">157/13, 151/14, 33/15, 93/15, 120/16, 18/18 –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Odluka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Ustavnog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suda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Republike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Hrvatske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, 62/18, 115/18, 102/19, 84/21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119/22)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članka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22.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točke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3.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Statuta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Hrvatskog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zavoda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mirovinsko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osiguranje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(»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Narodne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novine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«, br. 28/14, 24/15, 73/19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147/20),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Upravno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vijeće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Hrvatskog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zavoda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mirovinsko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osiguranje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,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sjednici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održanoj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28.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veljače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2024.,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donosi</w:t>
      </w:r>
      <w:proofErr w:type="spellEnd"/>
    </w:p>
    <w:p w:rsidR="00852C13" w:rsidRPr="00852C13" w:rsidRDefault="00852C13" w:rsidP="00852C13">
      <w:pPr>
        <w:pStyle w:val="box476388"/>
        <w:spacing w:before="0" w:beforeAutospacing="0" w:after="135" w:afterAutospacing="0"/>
        <w:jc w:val="center"/>
        <w:rPr>
          <w:rFonts w:ascii="Arial" w:hAnsi="Arial" w:cs="Arial"/>
          <w:b/>
          <w:color w:val="000000" w:themeColor="text1"/>
          <w:sz w:val="40"/>
          <w:szCs w:val="21"/>
        </w:rPr>
      </w:pPr>
      <w:r w:rsidRPr="00852C13">
        <w:rPr>
          <w:rFonts w:ascii="Arial" w:hAnsi="Arial" w:cs="Arial"/>
          <w:b/>
          <w:color w:val="000000" w:themeColor="text1"/>
          <w:sz w:val="40"/>
          <w:szCs w:val="21"/>
        </w:rPr>
        <w:t>ODLUKU</w:t>
      </w:r>
    </w:p>
    <w:p w:rsidR="00852C13" w:rsidRDefault="00852C13" w:rsidP="00852C13">
      <w:pPr>
        <w:pStyle w:val="box476388"/>
        <w:spacing w:before="0" w:beforeAutospacing="0" w:after="135" w:afterAutospacing="0"/>
        <w:jc w:val="center"/>
        <w:rPr>
          <w:rFonts w:ascii="Arial" w:hAnsi="Arial" w:cs="Arial"/>
          <w:b/>
          <w:color w:val="000000" w:themeColor="text1"/>
          <w:sz w:val="40"/>
          <w:szCs w:val="21"/>
        </w:rPr>
      </w:pPr>
      <w:r w:rsidRPr="00852C13">
        <w:rPr>
          <w:rFonts w:ascii="Arial" w:hAnsi="Arial" w:cs="Arial"/>
          <w:b/>
          <w:color w:val="000000" w:themeColor="text1"/>
          <w:sz w:val="40"/>
          <w:szCs w:val="21"/>
        </w:rPr>
        <w:t xml:space="preserve">O AKTUALNOJ VRIJEDNOSTI MIROVINE OD 1. </w:t>
      </w:r>
      <w:proofErr w:type="gramStart"/>
      <w:r w:rsidRPr="00852C13">
        <w:rPr>
          <w:rFonts w:ascii="Arial" w:hAnsi="Arial" w:cs="Arial"/>
          <w:b/>
          <w:color w:val="000000" w:themeColor="text1"/>
          <w:sz w:val="40"/>
          <w:szCs w:val="21"/>
        </w:rPr>
        <w:t>SIJEČNJA 2024.</w:t>
      </w:r>
      <w:proofErr w:type="gramEnd"/>
    </w:p>
    <w:p w:rsidR="0008433D" w:rsidRPr="0008433D" w:rsidRDefault="0008433D" w:rsidP="00852C13">
      <w:pPr>
        <w:pStyle w:val="box476388"/>
        <w:spacing w:before="0" w:beforeAutospacing="0" w:after="135" w:afterAutospacing="0"/>
        <w:jc w:val="center"/>
        <w:rPr>
          <w:rFonts w:ascii="Arial" w:hAnsi="Arial" w:cs="Arial"/>
          <w:b/>
          <w:color w:val="000000" w:themeColor="text1"/>
          <w:sz w:val="28"/>
          <w:szCs w:val="21"/>
        </w:rPr>
      </w:pPr>
      <w:bookmarkStart w:id="0" w:name="_GoBack"/>
      <w:r w:rsidRPr="0008433D">
        <w:rPr>
          <w:rFonts w:ascii="Arial" w:hAnsi="Arial" w:cs="Arial"/>
          <w:b/>
          <w:color w:val="000000" w:themeColor="text1"/>
          <w:sz w:val="28"/>
          <w:szCs w:val="21"/>
        </w:rPr>
        <w:t>(</w:t>
      </w:r>
      <w:proofErr w:type="spellStart"/>
      <w:r w:rsidRPr="0008433D">
        <w:rPr>
          <w:rFonts w:ascii="Arial" w:hAnsi="Arial" w:cs="Arial"/>
          <w:b/>
          <w:color w:val="000000" w:themeColor="text1"/>
          <w:sz w:val="28"/>
          <w:szCs w:val="21"/>
        </w:rPr>
        <w:t>Narodne</w:t>
      </w:r>
      <w:proofErr w:type="spellEnd"/>
      <w:r w:rsidRPr="0008433D">
        <w:rPr>
          <w:rFonts w:ascii="Arial" w:hAnsi="Arial" w:cs="Arial"/>
          <w:b/>
          <w:color w:val="000000" w:themeColor="text1"/>
          <w:sz w:val="28"/>
          <w:szCs w:val="21"/>
        </w:rPr>
        <w:t xml:space="preserve"> </w:t>
      </w:r>
      <w:proofErr w:type="spellStart"/>
      <w:r w:rsidRPr="0008433D">
        <w:rPr>
          <w:rFonts w:ascii="Arial" w:hAnsi="Arial" w:cs="Arial"/>
          <w:b/>
          <w:color w:val="000000" w:themeColor="text1"/>
          <w:sz w:val="28"/>
          <w:szCs w:val="21"/>
        </w:rPr>
        <w:t>novine</w:t>
      </w:r>
      <w:proofErr w:type="spellEnd"/>
      <w:r w:rsidRPr="0008433D">
        <w:rPr>
          <w:rFonts w:ascii="Arial" w:hAnsi="Arial" w:cs="Arial"/>
          <w:b/>
          <w:color w:val="000000" w:themeColor="text1"/>
          <w:sz w:val="28"/>
          <w:szCs w:val="21"/>
        </w:rPr>
        <w:t>, br. 25/24)</w:t>
      </w:r>
    </w:p>
    <w:bookmarkEnd w:id="0"/>
    <w:p w:rsidR="0008433D" w:rsidRPr="00852C13" w:rsidRDefault="0008433D" w:rsidP="00852C13">
      <w:pPr>
        <w:pStyle w:val="box476388"/>
        <w:spacing w:before="0" w:beforeAutospacing="0" w:after="135" w:afterAutospacing="0"/>
        <w:jc w:val="center"/>
        <w:rPr>
          <w:rFonts w:ascii="Arial" w:hAnsi="Arial" w:cs="Arial"/>
          <w:b/>
          <w:color w:val="000000" w:themeColor="text1"/>
          <w:sz w:val="40"/>
          <w:szCs w:val="21"/>
        </w:rPr>
      </w:pPr>
    </w:p>
    <w:p w:rsidR="00852C13" w:rsidRDefault="00852C13" w:rsidP="00852C13">
      <w:pPr>
        <w:pStyle w:val="box476388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Članak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1.</w:t>
      </w:r>
      <w:proofErr w:type="gramEnd"/>
    </w:p>
    <w:p w:rsidR="00852C13" w:rsidRDefault="00852C13" w:rsidP="00852C13">
      <w:pPr>
        <w:pStyle w:val="box476388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proofErr w:type="spellStart"/>
      <w:r>
        <w:rPr>
          <w:rFonts w:ascii="Arial" w:hAnsi="Arial" w:cs="Arial"/>
          <w:color w:val="414145"/>
          <w:sz w:val="21"/>
          <w:szCs w:val="21"/>
        </w:rPr>
        <w:t>Aktualna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vrijednost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mirovine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za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jedan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osobni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bod,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radi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određivanja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mirovine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usklađivanja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mirovine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ostalih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prava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iz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mirovinskog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osiguranja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414145"/>
          <w:sz w:val="21"/>
          <w:szCs w:val="21"/>
        </w:rPr>
        <w:t>od</w:t>
      </w:r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1.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siječnja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2024.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iznosi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12,26 EUR.</w:t>
      </w:r>
    </w:p>
    <w:p w:rsidR="00852C13" w:rsidRDefault="00852C13" w:rsidP="00852C13">
      <w:pPr>
        <w:pStyle w:val="box476388"/>
        <w:spacing w:before="0" w:beforeAutospacing="0" w:after="0" w:afterAutospacing="0"/>
        <w:jc w:val="center"/>
        <w:rPr>
          <w:rFonts w:ascii="Arial" w:hAnsi="Arial" w:cs="Arial"/>
          <w:color w:val="414145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Članak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2.</w:t>
      </w:r>
      <w:proofErr w:type="gramEnd"/>
    </w:p>
    <w:p w:rsidR="00852C13" w:rsidRDefault="00852C13" w:rsidP="00852C13">
      <w:pPr>
        <w:pStyle w:val="box476388"/>
        <w:spacing w:before="0" w:beforeAutospacing="0" w:after="135" w:afterAutospacing="0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 xml:space="preserve">Ova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Odluka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stupa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na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snagu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osmoga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dana od dana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objave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u »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Narodnim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novinama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«, a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primjenjuje</w:t>
      </w:r>
      <w:proofErr w:type="spellEnd"/>
      <w:r>
        <w:rPr>
          <w:rFonts w:ascii="Arial" w:hAnsi="Arial" w:cs="Arial"/>
          <w:color w:val="414145"/>
          <w:sz w:val="21"/>
          <w:szCs w:val="21"/>
        </w:rPr>
        <w:t xml:space="preserve"> se od 1. </w:t>
      </w:r>
      <w:proofErr w:type="spellStart"/>
      <w:proofErr w:type="gramStart"/>
      <w:r>
        <w:rPr>
          <w:rFonts w:ascii="Arial" w:hAnsi="Arial" w:cs="Arial"/>
          <w:color w:val="414145"/>
          <w:sz w:val="21"/>
          <w:szCs w:val="21"/>
        </w:rPr>
        <w:t>siječnja</w:t>
      </w:r>
      <w:proofErr w:type="spellEnd"/>
      <w:proofErr w:type="gramEnd"/>
      <w:r>
        <w:rPr>
          <w:rFonts w:ascii="Arial" w:hAnsi="Arial" w:cs="Arial"/>
          <w:color w:val="414145"/>
          <w:sz w:val="21"/>
          <w:szCs w:val="21"/>
        </w:rPr>
        <w:t xml:space="preserve"> 2024.</w:t>
      </w:r>
    </w:p>
    <w:p w:rsidR="00F54A60" w:rsidRDefault="00F54A60"/>
    <w:sectPr w:rsidR="00F5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13"/>
    <w:rsid w:val="0008433D"/>
    <w:rsid w:val="00852C13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6388">
    <w:name w:val="box_476388"/>
    <w:basedOn w:val="Normal"/>
    <w:rsid w:val="0085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852C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6388">
    <w:name w:val="box_476388"/>
    <w:basedOn w:val="Normal"/>
    <w:rsid w:val="0085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852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2024-11-30T13:10:00Z</dcterms:created>
  <dcterms:modified xsi:type="dcterms:W3CDTF">2024-11-30T13:10:00Z</dcterms:modified>
</cp:coreProperties>
</file>