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9B4" w:rsidRPr="001D39B4" w:rsidRDefault="001D39B4" w:rsidP="001D39B4">
      <w:pPr>
        <w:spacing w:after="150" w:line="288" w:lineRule="atLeast"/>
        <w:jc w:val="center"/>
        <w:outlineLvl w:val="0"/>
        <w:rPr>
          <w:rFonts w:ascii="Arial" w:eastAsia="Times New Roman" w:hAnsi="Arial" w:cs="Arial"/>
          <w:color w:val="414145"/>
          <w:kern w:val="36"/>
          <w:sz w:val="48"/>
          <w:szCs w:val="48"/>
          <w:lang w:eastAsia="hr-HR"/>
        </w:rPr>
      </w:pPr>
      <w:r w:rsidRPr="001D39B4">
        <w:rPr>
          <w:rFonts w:ascii="Arial" w:eastAsia="Times New Roman" w:hAnsi="Arial" w:cs="Arial"/>
          <w:b/>
          <w:bCs/>
          <w:color w:val="414145"/>
          <w:kern w:val="36"/>
          <w:sz w:val="48"/>
          <w:szCs w:val="48"/>
          <w:lang w:eastAsia="hr-HR"/>
        </w:rPr>
        <w:t>Zakon o blagdanima, spomendanima i neradnim danima u Republici Hrvatskoj</w:t>
      </w:r>
    </w:p>
    <w:p w:rsidR="001D39B4" w:rsidRPr="001D39B4" w:rsidRDefault="001D39B4" w:rsidP="001D39B4">
      <w:pPr>
        <w:spacing w:before="90" w:after="90" w:line="300" w:lineRule="atLeast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1D39B4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pročišćeni tekst zakona</w:t>
      </w:r>
    </w:p>
    <w:p w:rsidR="001D39B4" w:rsidRPr="001D39B4" w:rsidRDefault="001D39B4" w:rsidP="001D39B4">
      <w:pPr>
        <w:spacing w:before="90" w:after="90" w:line="300" w:lineRule="atLeast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1D39B4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NN 33/96, 96/01, 13/02, 136/02, 112/05, 59/06, 55/08, 74/11, 130/11</w:t>
      </w:r>
    </w:p>
    <w:p w:rsidR="001D39B4" w:rsidRPr="001D39B4" w:rsidRDefault="001D39B4" w:rsidP="001D39B4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bookmarkStart w:id="0" w:name="_GoBack"/>
      <w:bookmarkEnd w:id="0"/>
      <w:r w:rsidRPr="001D39B4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1.</w:t>
      </w:r>
    </w:p>
    <w:p w:rsidR="001D39B4" w:rsidRPr="001D39B4" w:rsidRDefault="001D39B4" w:rsidP="001D39B4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1D39B4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Blagdani u Republici Hrvatskoj su:</w:t>
      </w:r>
    </w:p>
    <w:p w:rsidR="001D39B4" w:rsidRPr="001D39B4" w:rsidRDefault="001D39B4" w:rsidP="001D39B4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1D39B4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1. siječnja                   –    Nova godina</w:t>
      </w:r>
    </w:p>
    <w:p w:rsidR="001D39B4" w:rsidRPr="001D39B4" w:rsidRDefault="001D39B4" w:rsidP="001D39B4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1D39B4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6. siječnja                   –    Bogojavljanje ili Sveta tri kralja</w:t>
      </w:r>
    </w:p>
    <w:p w:rsidR="001D39B4" w:rsidRPr="001D39B4" w:rsidRDefault="001D39B4" w:rsidP="001D39B4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1D39B4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Uskrs i Uskrsni ponedjeljak</w:t>
      </w:r>
    </w:p>
    <w:p w:rsidR="001D39B4" w:rsidRPr="001D39B4" w:rsidRDefault="001D39B4" w:rsidP="001D39B4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1D39B4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Tijelovo       </w:t>
      </w:r>
    </w:p>
    <w:p w:rsidR="001D39B4" w:rsidRPr="001D39B4" w:rsidRDefault="001D39B4" w:rsidP="001D39B4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1D39B4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1. svibnja                   –    Praznik rada</w:t>
      </w:r>
    </w:p>
    <w:p w:rsidR="001D39B4" w:rsidRPr="001D39B4" w:rsidRDefault="001D39B4" w:rsidP="001D39B4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1D39B4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22. lipnja                    –    Dan antifašističke borbe</w:t>
      </w:r>
    </w:p>
    <w:p w:rsidR="001D39B4" w:rsidRPr="001D39B4" w:rsidRDefault="001D39B4" w:rsidP="001D39B4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1D39B4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25. lipnja                    –    Dan državnosti</w:t>
      </w:r>
    </w:p>
    <w:p w:rsidR="001D39B4" w:rsidRPr="001D39B4" w:rsidRDefault="001D39B4" w:rsidP="001D39B4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1D39B4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5. kolovoza                –    Dan pobjede i domovinske zahvalnosti i Dan hrvatskih branitelja</w:t>
      </w:r>
    </w:p>
    <w:p w:rsidR="001D39B4" w:rsidRPr="001D39B4" w:rsidRDefault="001D39B4" w:rsidP="001D39B4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1D39B4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15. kolovoza              –    Velika Gospa</w:t>
      </w:r>
    </w:p>
    <w:p w:rsidR="001D39B4" w:rsidRPr="001D39B4" w:rsidRDefault="001D39B4" w:rsidP="001D39B4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1D39B4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8. listopada                –    Dan neovisnosti</w:t>
      </w:r>
    </w:p>
    <w:p w:rsidR="001D39B4" w:rsidRPr="001D39B4" w:rsidRDefault="001D39B4" w:rsidP="001D39B4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1D39B4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1. studenoga               –    Svi sveti</w:t>
      </w:r>
    </w:p>
    <w:p w:rsidR="001D39B4" w:rsidRPr="001D39B4" w:rsidRDefault="001D39B4" w:rsidP="001D39B4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1D39B4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25. prosinca               –    Božić</w:t>
      </w:r>
    </w:p>
    <w:p w:rsidR="001D39B4" w:rsidRPr="001D39B4" w:rsidRDefault="001D39B4" w:rsidP="001D39B4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1D39B4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- 26. prosinca, prvi dan po Božiću, Sveti Stjepan.</w:t>
      </w:r>
    </w:p>
    <w:p w:rsidR="001D39B4" w:rsidRPr="001D39B4" w:rsidRDefault="001D39B4" w:rsidP="001D39B4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1D39B4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U dane blagdana u Republici Hrvatskoj ne radi se.</w:t>
      </w:r>
    </w:p>
    <w:p w:rsidR="001D39B4" w:rsidRPr="001D39B4" w:rsidRDefault="001D39B4" w:rsidP="001D39B4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1D39B4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2.</w:t>
      </w:r>
    </w:p>
    <w:p w:rsidR="001D39B4" w:rsidRPr="001D39B4" w:rsidRDefault="001D39B4" w:rsidP="001D39B4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1D39B4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Spomendani u Republici Hrvatskoj su subota ili nedjelja najbliža 15. svibnju – danu spomena na hrvatske žrtve u borbi za slobodu i nezavisnost, 30. svibnja – Dan Hrvatskoga sabora, 25. rujna – Dan donošenja Odluke o sjedinjenju Istre, Rijeke, Zadra i otoka s maticom zemljom Hrvatskom, 9. siječnja – Dan donošenja Rezolucije o odcjepljenju Međimurja od mađarske države, 15. siječnja – Dan međunarodnog priznanja Republike Hrvatske, 23. kolovoza – Europski dan sjećanja na žrtve svih totalitarnih i autoritarnih režima, 15. ožujka – dan osnivanja Narodne zaštite i 30. travnja – dan pogibije Zrinskog i Frankopana.</w:t>
      </w:r>
    </w:p>
    <w:p w:rsidR="001D39B4" w:rsidRPr="001D39B4" w:rsidRDefault="001D39B4" w:rsidP="001D39B4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1D39B4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Subota ili nedjelja najbliža 15. svibnju – dan spomena na hrvatske žrtve u borbi za slobodu i nezavisnost obilježava se primjereno i dostojanstveno odavanjem počasti hrvatskim žrtvama za slobodu i državnu nezavisnost.</w:t>
      </w:r>
    </w:p>
    <w:p w:rsidR="001D39B4" w:rsidRPr="001D39B4" w:rsidRDefault="001D39B4" w:rsidP="001D39B4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1D39B4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Dan Hrvatskoga sabora, kao dan spomena na konstituiranje prvoga slobodno izabranoga višestranačkog Sabora 30. svibnja 1990. i na povijesnu ulogu Hrvatskoga sabora u očuvanju hrvatske državnosti tijekom mnogih stoljeća obilježava se primjereno i dostojanstveno na svečanoj sjednici Hrvatskoga sabora ili na drugi primjereni način, o čemu odluku donosi Predsjedništvo Hrvatskoga sabora.</w:t>
      </w:r>
    </w:p>
    <w:p w:rsidR="001D39B4" w:rsidRPr="001D39B4" w:rsidRDefault="001D39B4" w:rsidP="001D39B4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1D39B4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Dan donošenja Odluke o sjedinjenju Istre, Rijeke, Zadra i otoka s maticom zemljom Hrvatskom, kao dan spomena značajan za očuvanje jedinstvenosti hrvatskog teritorija, obilježava se primjereno i dostojanstveno.</w:t>
      </w:r>
    </w:p>
    <w:p w:rsidR="001D39B4" w:rsidRPr="001D39B4" w:rsidRDefault="001D39B4" w:rsidP="001D39B4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1D39B4">
        <w:rPr>
          <w:rFonts w:ascii="Arial" w:eastAsia="Times New Roman" w:hAnsi="Arial" w:cs="Arial"/>
          <w:color w:val="414145"/>
          <w:sz w:val="21"/>
          <w:szCs w:val="21"/>
          <w:lang w:eastAsia="hr-HR"/>
        </w:rPr>
        <w:lastRenderedPageBreak/>
        <w:t>Dan donošenja Rezolucije o odcjepljenju Međimurja od mađarske države, kao dan spomena značajan za očuvanje jedinstvenosti hrvatskog teritorija, obilježava se primjereno i dostojanstveno.</w:t>
      </w:r>
    </w:p>
    <w:p w:rsidR="001D39B4" w:rsidRPr="001D39B4" w:rsidRDefault="001D39B4" w:rsidP="001D39B4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1D39B4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Dan međunarodnog priznanja Republike Hrvatske, s obzirom na njegovu ulogu u potvrdi državnosti i ostvarivanju pune afirmacije hrvatske države u okviru međunarodne zajednice, obilježava se primjereno i dostojanstveno.</w:t>
      </w:r>
    </w:p>
    <w:p w:rsidR="001D39B4" w:rsidRPr="001D39B4" w:rsidRDefault="001D39B4" w:rsidP="001D39B4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1D39B4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Europski dan sjećanja na žrtve svih totalitarnih i autoritarnih režima, kao dan spomena na žrtve totalitarnih i autoritarnih režima, obilježava se dostojanstveno i nepristrano.</w:t>
      </w:r>
    </w:p>
    <w:p w:rsidR="001D39B4" w:rsidRPr="001D39B4" w:rsidRDefault="001D39B4" w:rsidP="001D39B4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1D39B4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Dan osnivanja Narodne zaštite u Republici Hrvatskoj, kao spomendan Narodne zaštite, obilježava se primjereno i dostojanstveno.</w:t>
      </w:r>
    </w:p>
    <w:p w:rsidR="001D39B4" w:rsidRPr="001D39B4" w:rsidRDefault="001D39B4" w:rsidP="001D39B4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1D39B4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Dan pogibije Petra Zrinskog i Frana Krste Frankopana primjereno i dostojanstveno obilježava se kao spomendan na Zrinske i Frankopane kao simbola žrtve za slobodu i pravdu hrvatskoga naroda i hrvatske domovine uz geslo – Navik on živi ki zgine pošteno.</w:t>
      </w:r>
    </w:p>
    <w:p w:rsidR="001D39B4" w:rsidRPr="001D39B4" w:rsidRDefault="001D39B4" w:rsidP="001D39B4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1D39B4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3.</w:t>
      </w:r>
    </w:p>
    <w:p w:rsidR="001D39B4" w:rsidRPr="001D39B4" w:rsidRDefault="001D39B4" w:rsidP="001D39B4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1D39B4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Građani Republike Hrvatske koji Božić slave na dan 7. siječnja u taj dan, islamske vjeroispovijedi u dane Ramazanskog bajrama i Kurban bajrama, te židovske vjeroispovijedi u dane Roš Hašane i Jom Kipura imaju pravo ne raditi.</w:t>
      </w:r>
    </w:p>
    <w:p w:rsidR="001D39B4" w:rsidRPr="001D39B4" w:rsidRDefault="001D39B4" w:rsidP="001D39B4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1D39B4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4.</w:t>
      </w:r>
    </w:p>
    <w:p w:rsidR="001D39B4" w:rsidRPr="001D39B4" w:rsidRDefault="001D39B4" w:rsidP="001D39B4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1D39B4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Ako je jedan od dana iz članka 1. i 3. ovoga Zakona nedjelja, blagdan, odnosno neradni dan, ne prenosi se u idući dan.</w:t>
      </w:r>
    </w:p>
    <w:p w:rsidR="001D39B4" w:rsidRPr="001D39B4" w:rsidRDefault="001D39B4" w:rsidP="001D39B4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1D39B4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5.</w:t>
      </w:r>
    </w:p>
    <w:p w:rsidR="001D39B4" w:rsidRPr="001D39B4" w:rsidRDefault="001D39B4" w:rsidP="001D39B4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1D39B4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Zaposlenici u dane iz članka 1. i 3. ovoga Zakona imaju pravo na naknadu plaće.</w:t>
      </w:r>
    </w:p>
    <w:p w:rsidR="001D39B4" w:rsidRPr="001D39B4" w:rsidRDefault="001D39B4" w:rsidP="001D39B4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1D39B4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6.</w:t>
      </w:r>
    </w:p>
    <w:p w:rsidR="001D39B4" w:rsidRPr="001D39B4" w:rsidRDefault="001D39B4" w:rsidP="001D39B4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1D39B4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Vlada Republike Hrvatske može odrediti koja su državna i druga javna tijela te druge pravne i fizičke osobe dužne raditi u dane blagdana u Republici Hrvatskoj.</w:t>
      </w:r>
    </w:p>
    <w:p w:rsidR="001D39B4" w:rsidRPr="001D39B4" w:rsidRDefault="001D39B4" w:rsidP="001D39B4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1D39B4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7.</w:t>
      </w:r>
    </w:p>
    <w:p w:rsidR="001D39B4" w:rsidRPr="001D39B4" w:rsidRDefault="001D39B4" w:rsidP="001D39B4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1D39B4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Danom stupanja na snagu Zakona o blagdanima, spomendanu i neradnim danima u Republici Hrvatskoj (»Narodne novine«, br. 33/96.) prestaje važiti Zakon o blagdanima i neradnim danima u Republici Hrvatskoj (»Narodne novine«, br. 14/91.).</w:t>
      </w:r>
    </w:p>
    <w:p w:rsidR="001D39B4" w:rsidRPr="001D39B4" w:rsidRDefault="001D39B4" w:rsidP="001D39B4">
      <w:pPr>
        <w:spacing w:after="0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1D39B4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 </w:t>
      </w:r>
    </w:p>
    <w:p w:rsidR="00E02464" w:rsidRDefault="00E02464"/>
    <w:sectPr w:rsidR="00E02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A305D"/>
    <w:multiLevelType w:val="multilevel"/>
    <w:tmpl w:val="29E6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E22B48"/>
    <w:multiLevelType w:val="multilevel"/>
    <w:tmpl w:val="506A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C7"/>
    <w:rsid w:val="001A1AC7"/>
    <w:rsid w:val="001D39B4"/>
    <w:rsid w:val="00E0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DE80E"/>
  <w15:chartTrackingRefBased/>
  <w15:docId w15:val="{0FE0E4D1-1E12-4276-AE5C-9DAB50E7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3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1D39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1D39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1D39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39B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1D39B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1D39B4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1D39B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1D3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1D39B4"/>
    <w:rPr>
      <w:color w:val="0000FF"/>
      <w:u w:val="single"/>
    </w:rPr>
  </w:style>
  <w:style w:type="character" w:customStyle="1" w:styleId="preuzmi-naslov">
    <w:name w:val="preuzmi-naslov"/>
    <w:basedOn w:val="DefaultParagraphFont"/>
    <w:rsid w:val="001D39B4"/>
  </w:style>
  <w:style w:type="character" w:customStyle="1" w:styleId="eknjiga">
    <w:name w:val="eknjiga"/>
    <w:basedOn w:val="DefaultParagraphFont"/>
    <w:rsid w:val="001D39B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D39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D39B4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email">
    <w:name w:val="email"/>
    <w:basedOn w:val="DefaultParagraphFont"/>
    <w:rsid w:val="001D39B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D39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D39B4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65731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2705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265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07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33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5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72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7"/>
                            <w:left w:val="single" w:sz="6" w:space="0" w:color="E4E4E7"/>
                            <w:bottom w:val="single" w:sz="6" w:space="0" w:color="E4E4E7"/>
                            <w:right w:val="single" w:sz="6" w:space="0" w:color="E4E4E7"/>
                          </w:divBdr>
                          <w:divsChild>
                            <w:div w:id="201877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</w:divsChild>
                    </w:div>
                    <w:div w:id="11445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2017-10-09T13:11:00Z</dcterms:created>
  <dcterms:modified xsi:type="dcterms:W3CDTF">2017-10-09T13:11:00Z</dcterms:modified>
</cp:coreProperties>
</file>